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adjustRightInd w:val="0"/>
        <w:snapToGrid w:val="0"/>
        <w:spacing w:line="400" w:lineRule="atLeast"/>
        <w:jc w:val="center"/>
        <w:outlineLvl w:val="9"/>
        <w:rPr>
          <w:rFonts w:hint="default" w:eastAsia="黑体"/>
          <w:color w:val="auto"/>
          <w:sz w:val="24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附录 资格审查</w:t>
      </w:r>
    </w:p>
    <w:p>
      <w:pPr>
        <w:adjustRightInd w:val="0"/>
        <w:snapToGrid w:val="0"/>
        <w:spacing w:line="400" w:lineRule="atLeast"/>
        <w:jc w:val="center"/>
        <w:outlineLvl w:val="9"/>
        <w:rPr>
          <w:rFonts w:hint="eastAsia" w:eastAsia="黑体"/>
          <w:color w:val="auto"/>
          <w:sz w:val="24"/>
          <w:highlight w:val="none"/>
          <w:lang w:eastAsia="zh-CN"/>
        </w:rPr>
      </w:pPr>
      <w:r>
        <w:rPr>
          <w:rFonts w:eastAsia="黑体"/>
          <w:color w:val="auto"/>
          <w:sz w:val="24"/>
          <w:highlight w:val="none"/>
        </w:rPr>
        <w:t xml:space="preserve"> </w:t>
      </w:r>
      <w:r>
        <w:rPr>
          <w:rFonts w:hint="eastAsia" w:eastAsia="黑体"/>
          <w:color w:val="auto"/>
          <w:sz w:val="24"/>
          <w:highlight w:val="none"/>
          <w:lang w:eastAsia="zh-CN"/>
        </w:rPr>
        <w:t>（</w:t>
      </w:r>
      <w:r>
        <w:rPr>
          <w:rFonts w:hint="eastAsia" w:eastAsia="黑体"/>
          <w:color w:val="auto"/>
          <w:sz w:val="24"/>
          <w:highlight w:val="none"/>
          <w:lang w:val="en-US" w:eastAsia="zh-CN"/>
        </w:rPr>
        <w:t>一</w:t>
      </w:r>
      <w:r>
        <w:rPr>
          <w:rFonts w:hint="eastAsia" w:eastAsia="黑体"/>
          <w:color w:val="auto"/>
          <w:sz w:val="24"/>
          <w:highlight w:val="none"/>
          <w:lang w:eastAsia="zh-CN"/>
        </w:rPr>
        <w:t>）</w:t>
      </w:r>
      <w:r>
        <w:rPr>
          <w:rFonts w:eastAsia="黑体"/>
          <w:color w:val="auto"/>
          <w:sz w:val="24"/>
          <w:highlight w:val="none"/>
        </w:rPr>
        <w:t>资格</w:t>
      </w:r>
      <w:r>
        <w:rPr>
          <w:rFonts w:hint="eastAsia" w:eastAsia="黑体"/>
          <w:color w:val="auto"/>
          <w:sz w:val="24"/>
          <w:highlight w:val="none"/>
        </w:rPr>
        <w:t>审查</w:t>
      </w:r>
      <w:r>
        <w:rPr>
          <w:rFonts w:eastAsia="黑体"/>
          <w:color w:val="auto"/>
          <w:sz w:val="24"/>
          <w:highlight w:val="none"/>
        </w:rPr>
        <w:t>条件</w:t>
      </w:r>
      <w:r>
        <w:rPr>
          <w:rFonts w:hint="eastAsia" w:eastAsia="黑体"/>
          <w:color w:val="auto"/>
          <w:sz w:val="24"/>
          <w:highlight w:val="none"/>
          <w:lang w:eastAsia="zh-CN"/>
        </w:rPr>
        <w:t>（</w:t>
      </w:r>
      <w:r>
        <w:rPr>
          <w:rFonts w:eastAsia="黑体"/>
          <w:color w:val="auto"/>
          <w:sz w:val="24"/>
          <w:highlight w:val="none"/>
        </w:rPr>
        <w:t>资质最低要求</w:t>
      </w:r>
      <w:r>
        <w:rPr>
          <w:rFonts w:hint="eastAsia" w:eastAsia="黑体"/>
          <w:color w:val="auto"/>
          <w:sz w:val="24"/>
          <w:highlight w:val="none"/>
          <w:lang w:eastAsia="zh-CN"/>
        </w:rPr>
        <w:t>）</w:t>
      </w:r>
    </w:p>
    <w:p>
      <w:pPr>
        <w:adjustRightInd w:val="0"/>
        <w:snapToGrid w:val="0"/>
        <w:spacing w:line="400" w:lineRule="atLeast"/>
        <w:outlineLvl w:val="9"/>
        <w:rPr>
          <w:color w:val="auto"/>
          <w:sz w:val="24"/>
          <w:highlight w:val="none"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</w:rPr>
              <w:t>合同包</w:t>
            </w:r>
          </w:p>
        </w:tc>
        <w:tc>
          <w:tcPr>
            <w:tcW w:w="74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bidi="ar"/>
              </w:rPr>
              <w:t>第1合同包</w:t>
            </w:r>
          </w:p>
        </w:tc>
        <w:tc>
          <w:tcPr>
            <w:tcW w:w="74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具备有效的营业执照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</w:tbl>
    <w:p>
      <w:pPr>
        <w:spacing w:line="360" w:lineRule="atLeast"/>
        <w:outlineLvl w:val="9"/>
        <w:rPr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00" w:lineRule="atLeast"/>
        <w:ind w:left="880" w:leftChars="100" w:hanging="640" w:hangingChars="200"/>
        <w:textAlignment w:val="baseline"/>
        <w:outlineLvl w:val="9"/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</w:pPr>
      <w:r>
        <w:rPr>
          <w:rFonts w:eastAsia="隶书"/>
          <w:color w:val="auto"/>
          <w:sz w:val="32"/>
          <w:highlight w:val="none"/>
        </w:rPr>
        <w:br w:type="page"/>
      </w:r>
    </w:p>
    <w:p>
      <w:pPr>
        <w:adjustRightInd w:val="0"/>
        <w:snapToGrid w:val="0"/>
        <w:spacing w:line="400" w:lineRule="atLeast"/>
        <w:jc w:val="center"/>
        <w:outlineLvl w:val="9"/>
        <w:rPr>
          <w:rFonts w:eastAsia="黑体"/>
          <w:color w:val="auto"/>
          <w:sz w:val="24"/>
          <w:highlight w:val="none"/>
        </w:rPr>
      </w:pPr>
      <w:r>
        <w:rPr>
          <w:rFonts w:hint="eastAsia" w:eastAsia="黑体"/>
          <w:color w:val="auto"/>
          <w:sz w:val="24"/>
          <w:highlight w:val="none"/>
          <w:lang w:eastAsia="zh-CN"/>
        </w:rPr>
        <w:t>（</w:t>
      </w:r>
      <w:r>
        <w:rPr>
          <w:rFonts w:hint="eastAsia" w:eastAsia="黑体"/>
          <w:color w:val="auto"/>
          <w:sz w:val="24"/>
          <w:highlight w:val="none"/>
          <w:lang w:val="en-US" w:eastAsia="zh-CN"/>
        </w:rPr>
        <w:t>二</w:t>
      </w:r>
      <w:r>
        <w:rPr>
          <w:rFonts w:hint="eastAsia" w:eastAsia="黑体"/>
          <w:color w:val="auto"/>
          <w:sz w:val="24"/>
          <w:highlight w:val="none"/>
          <w:lang w:eastAsia="zh-CN"/>
        </w:rPr>
        <w:t>）</w:t>
      </w:r>
      <w:r>
        <w:rPr>
          <w:rFonts w:eastAsia="黑体"/>
          <w:color w:val="auto"/>
          <w:sz w:val="24"/>
          <w:highlight w:val="none"/>
        </w:rPr>
        <w:t xml:space="preserve"> 资格</w:t>
      </w:r>
      <w:r>
        <w:rPr>
          <w:rFonts w:hint="eastAsia" w:eastAsia="黑体"/>
          <w:color w:val="auto"/>
          <w:sz w:val="24"/>
          <w:highlight w:val="none"/>
        </w:rPr>
        <w:t>审查</w:t>
      </w:r>
      <w:r>
        <w:rPr>
          <w:rFonts w:eastAsia="黑体"/>
          <w:color w:val="auto"/>
          <w:sz w:val="24"/>
          <w:highlight w:val="none"/>
        </w:rPr>
        <w:t>条件(业绩最低要求)</w:t>
      </w:r>
    </w:p>
    <w:p>
      <w:pPr>
        <w:adjustRightInd w:val="0"/>
        <w:snapToGrid w:val="0"/>
        <w:spacing w:line="400" w:lineRule="atLeast"/>
        <w:jc w:val="center"/>
        <w:outlineLvl w:val="9"/>
        <w:rPr>
          <w:rFonts w:eastAsia="黑体"/>
          <w:color w:val="auto"/>
          <w:sz w:val="24"/>
          <w:highlight w:val="none"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</w:rPr>
              <w:t>合同包</w:t>
            </w:r>
          </w:p>
        </w:tc>
        <w:tc>
          <w:tcPr>
            <w:tcW w:w="7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bidi="ar"/>
              </w:rPr>
              <w:t>第1合同包</w:t>
            </w:r>
          </w:p>
        </w:tc>
        <w:tc>
          <w:tcPr>
            <w:tcW w:w="7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近5年内承担过1个类似项目的供货业绩。</w:t>
            </w:r>
          </w:p>
        </w:tc>
      </w:tr>
    </w:tbl>
    <w:p>
      <w:pPr>
        <w:pStyle w:val="10"/>
        <w:spacing w:line="400" w:lineRule="exact"/>
        <w:outlineLvl w:val="9"/>
        <w:rPr>
          <w:rFonts w:eastAsia="黑体"/>
          <w:color w:val="auto"/>
          <w:kern w:val="0"/>
          <w:highlight w:val="none"/>
        </w:rPr>
      </w:pPr>
      <w:r>
        <w:rPr>
          <w:rFonts w:eastAsia="黑体"/>
          <w:color w:val="auto"/>
          <w:kern w:val="0"/>
          <w:highlight w:val="none"/>
        </w:rPr>
        <w:t>注：</w:t>
      </w:r>
      <w:r>
        <w:rPr>
          <w:rFonts w:hint="eastAsia" w:eastAsia="黑体"/>
          <w:color w:val="auto"/>
          <w:kern w:val="0"/>
          <w:highlight w:val="none"/>
          <w:lang w:val="en-US" w:eastAsia="zh-CN"/>
        </w:rPr>
        <w:t>申请</w:t>
      </w:r>
      <w:r>
        <w:rPr>
          <w:rFonts w:eastAsia="黑体"/>
          <w:color w:val="auto"/>
          <w:kern w:val="0"/>
          <w:highlight w:val="none"/>
        </w:rPr>
        <w:t>人应在此表中填写近5年(以</w:t>
      </w:r>
      <w:r>
        <w:rPr>
          <w:rFonts w:hint="eastAsia" w:eastAsia="黑体"/>
          <w:color w:val="auto"/>
          <w:kern w:val="0"/>
          <w:highlight w:val="none"/>
          <w:lang w:val="en-US" w:eastAsia="zh-CN"/>
        </w:rPr>
        <w:t>签订合同时间为准</w:t>
      </w:r>
      <w:r>
        <w:rPr>
          <w:rFonts w:eastAsia="黑体"/>
          <w:color w:val="auto"/>
          <w:kern w:val="0"/>
          <w:highlight w:val="none"/>
        </w:rPr>
        <w:t>)来</w:t>
      </w:r>
      <w:r>
        <w:rPr>
          <w:rFonts w:hint="eastAsia" w:eastAsia="黑体"/>
          <w:color w:val="auto"/>
          <w:kern w:val="0"/>
          <w:highlight w:val="none"/>
          <w:lang w:val="en-US" w:eastAsia="zh-CN"/>
        </w:rPr>
        <w:t>承担的</w:t>
      </w:r>
      <w:r>
        <w:rPr>
          <w:rFonts w:eastAsia="黑体"/>
          <w:color w:val="auto"/>
          <w:kern w:val="0"/>
          <w:highlight w:val="none"/>
        </w:rPr>
        <w:t>类似项目</w:t>
      </w:r>
      <w:r>
        <w:rPr>
          <w:rFonts w:hint="eastAsia" w:eastAsia="黑体"/>
          <w:color w:val="auto"/>
          <w:kern w:val="0"/>
          <w:highlight w:val="none"/>
          <w:lang w:val="en-US" w:eastAsia="zh-CN"/>
        </w:rPr>
        <w:t>业绩</w:t>
      </w:r>
      <w:r>
        <w:rPr>
          <w:rFonts w:eastAsia="黑体"/>
          <w:color w:val="auto"/>
          <w:kern w:val="0"/>
          <w:highlight w:val="none"/>
        </w:rPr>
        <w:t>，并提供</w:t>
      </w:r>
      <w:r>
        <w:rPr>
          <w:rFonts w:hint="eastAsia" w:eastAsia="黑体"/>
          <w:color w:val="auto"/>
          <w:kern w:val="0"/>
          <w:highlight w:val="none"/>
          <w:lang w:eastAsia="zh-CN"/>
        </w:rPr>
        <w:t>合同扫描件</w:t>
      </w:r>
      <w:r>
        <w:rPr>
          <w:rFonts w:hint="eastAsia" w:eastAsia="黑体"/>
          <w:color w:val="auto"/>
          <w:kern w:val="0"/>
          <w:highlight w:val="none"/>
        </w:rPr>
        <w:t>。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highlight w:val="none"/>
        </w:rPr>
        <w:t>如无合同协议书，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highlight w:val="none"/>
          <w:lang w:eastAsia="zh-CN"/>
        </w:rPr>
        <w:t>询价人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highlight w:val="none"/>
        </w:rPr>
        <w:t>在对申请人进行业绩审查时将不考虑该项目。</w:t>
      </w:r>
    </w:p>
    <w:p>
      <w:pPr>
        <w:pStyle w:val="10"/>
        <w:spacing w:line="400" w:lineRule="exact"/>
        <w:outlineLvl w:val="9"/>
        <w:rPr>
          <w:rFonts w:eastAsia="黑体"/>
          <w:color w:val="auto"/>
          <w:kern w:val="0"/>
          <w:highlight w:val="none"/>
        </w:rPr>
      </w:pPr>
    </w:p>
    <w:p>
      <w:pPr>
        <w:adjustRightInd w:val="0"/>
        <w:snapToGrid w:val="0"/>
        <w:spacing w:line="400" w:lineRule="atLeast"/>
        <w:jc w:val="center"/>
        <w:outlineLvl w:val="9"/>
        <w:rPr>
          <w:rFonts w:eastAsia="黑体"/>
          <w:color w:val="auto"/>
          <w:sz w:val="24"/>
          <w:highlight w:val="none"/>
        </w:rPr>
      </w:pPr>
      <w:r>
        <w:rPr>
          <w:color w:val="auto"/>
          <w:szCs w:val="21"/>
          <w:highlight w:val="none"/>
        </w:rPr>
        <w:br w:type="page"/>
      </w:r>
      <w:r>
        <w:rPr>
          <w:rFonts w:hint="eastAsia" w:eastAsia="黑体"/>
          <w:color w:val="auto"/>
          <w:sz w:val="24"/>
          <w:highlight w:val="none"/>
          <w:lang w:eastAsia="zh-CN"/>
        </w:rPr>
        <w:t>（</w:t>
      </w:r>
      <w:r>
        <w:rPr>
          <w:rFonts w:hint="eastAsia" w:eastAsia="黑体"/>
          <w:color w:val="auto"/>
          <w:sz w:val="24"/>
          <w:highlight w:val="none"/>
          <w:lang w:val="en-US" w:eastAsia="zh-CN"/>
        </w:rPr>
        <w:t>三</w:t>
      </w:r>
      <w:r>
        <w:rPr>
          <w:rFonts w:hint="eastAsia" w:eastAsia="黑体"/>
          <w:color w:val="auto"/>
          <w:sz w:val="24"/>
          <w:highlight w:val="none"/>
          <w:lang w:eastAsia="zh-CN"/>
        </w:rPr>
        <w:t>）</w:t>
      </w:r>
      <w:r>
        <w:rPr>
          <w:rFonts w:eastAsia="黑体"/>
          <w:color w:val="auto"/>
          <w:sz w:val="24"/>
          <w:highlight w:val="none"/>
        </w:rPr>
        <w:t xml:space="preserve"> 资格</w:t>
      </w:r>
      <w:r>
        <w:rPr>
          <w:rFonts w:hint="eastAsia" w:eastAsia="黑体"/>
          <w:color w:val="auto"/>
          <w:sz w:val="24"/>
          <w:highlight w:val="none"/>
        </w:rPr>
        <w:t>审查</w:t>
      </w:r>
      <w:r>
        <w:rPr>
          <w:rFonts w:eastAsia="黑体"/>
          <w:color w:val="auto"/>
          <w:sz w:val="24"/>
          <w:highlight w:val="none"/>
        </w:rPr>
        <w:t>条件(信誉最低要求)</w:t>
      </w:r>
    </w:p>
    <w:p>
      <w:pPr>
        <w:adjustRightInd w:val="0"/>
        <w:snapToGrid w:val="0"/>
        <w:spacing w:line="400" w:lineRule="atLeast"/>
        <w:outlineLvl w:val="9"/>
        <w:rPr>
          <w:bCs/>
          <w:color w:val="auto"/>
          <w:highlight w:val="none"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</w:rPr>
              <w:t>合同包</w:t>
            </w:r>
          </w:p>
        </w:tc>
        <w:tc>
          <w:tcPr>
            <w:tcW w:w="74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</w:rPr>
              <w:t>信誉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bidi="ar"/>
              </w:rPr>
              <w:t>第1合同包</w:t>
            </w:r>
          </w:p>
        </w:tc>
        <w:tc>
          <w:tcPr>
            <w:tcW w:w="7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不得存在下列情况（信誉最低要求）：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1、处于被责令停业、接管或清算、破产状态；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2、处于被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>行业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主管部门作出禁止进入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市场的处罚且处于有效期内；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3、存在下列不良状况或不良信用记录：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（1）在国家企业信用信息公示系统（</w:t>
            </w:r>
            <w:r>
              <w:rPr>
                <w:color w:val="auto"/>
                <w:highlight w:val="none"/>
                <w:lang w:bidi="ar"/>
              </w:rPr>
              <w:t>http://www.gsxt.gov.cn/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）中被列入严重违法失信企业名单的；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（2）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在“中国执行信息公开网”（</w:t>
            </w:r>
            <w:r>
              <w:rPr>
                <w:rFonts w:hint="eastAsia"/>
                <w:color w:val="auto"/>
                <w:highlight w:val="none"/>
                <w:lang w:bidi="ar"/>
              </w:rPr>
              <w:t>http://zxgk.court.gov.cn/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）中被列入失信被执行人名单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（3）申请人或其法定代表人、拟委任的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项目负责人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在近三年内有行贿犯罪行为的；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（4）其他在“信用中国”网站（http://www.creditchina.gov.cn/）中被列为失信惩戒对象，且按联合惩戒要求禁止参与招投标的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</w:tbl>
    <w:p>
      <w:pPr>
        <w:adjustRightInd w:val="0"/>
        <w:snapToGrid w:val="0"/>
        <w:spacing w:line="400" w:lineRule="atLeast"/>
        <w:jc w:val="left"/>
        <w:outlineLvl w:val="9"/>
        <w:rPr>
          <w:rFonts w:eastAsia="黑体"/>
          <w:color w:val="auto"/>
          <w:sz w:val="24"/>
          <w:highlight w:val="none"/>
        </w:rPr>
      </w:pPr>
      <w:r>
        <w:rPr>
          <w:rFonts w:eastAsia="黑体"/>
          <w:color w:val="auto"/>
          <w:sz w:val="21"/>
          <w:szCs w:val="21"/>
          <w:highlight w:val="none"/>
        </w:rPr>
        <w:t>注：</w:t>
      </w:r>
      <w:r>
        <w:rPr>
          <w:rFonts w:hint="eastAsia" w:eastAsia="黑体"/>
          <w:color w:val="auto"/>
          <w:sz w:val="21"/>
          <w:szCs w:val="21"/>
          <w:highlight w:val="none"/>
          <w:lang w:eastAsia="zh-CN"/>
        </w:rPr>
        <w:t>申请</w:t>
      </w:r>
      <w:r>
        <w:rPr>
          <w:rFonts w:eastAsia="黑体"/>
          <w:color w:val="auto"/>
          <w:sz w:val="21"/>
          <w:szCs w:val="21"/>
          <w:highlight w:val="none"/>
        </w:rPr>
        <w:t>人对以上（1）、（2）、（4）信用状况均应</w:t>
      </w:r>
      <w:bookmarkStart w:id="0" w:name="_GoBack"/>
      <w:bookmarkEnd w:id="0"/>
      <w:r>
        <w:rPr>
          <w:rFonts w:eastAsia="黑体"/>
          <w:color w:val="auto"/>
          <w:sz w:val="21"/>
          <w:szCs w:val="21"/>
          <w:highlight w:val="none"/>
        </w:rPr>
        <w:t>附指定网站截图。</w:t>
      </w:r>
      <w:r>
        <w:rPr>
          <w:rFonts w:eastAsia="黑体"/>
          <w:color w:val="auto"/>
          <w:sz w:val="24"/>
          <w:highlight w:val="none"/>
        </w:rPr>
        <w:br w:type="page"/>
      </w:r>
    </w:p>
    <w:p>
      <w:pPr>
        <w:snapToGrid w:val="0"/>
        <w:spacing w:line="400" w:lineRule="atLeast"/>
        <w:jc w:val="center"/>
        <w:rPr>
          <w:rFonts w:eastAsia="黑体"/>
          <w:color w:val="auto"/>
          <w:szCs w:val="22"/>
        </w:rPr>
      </w:pPr>
      <w:r>
        <w:rPr>
          <w:rFonts w:hint="eastAsia" w:eastAsia="黑体"/>
          <w:color w:val="auto"/>
          <w:szCs w:val="22"/>
        </w:rPr>
        <w:t>（</w:t>
      </w:r>
      <w:r>
        <w:rPr>
          <w:rFonts w:hint="eastAsia" w:eastAsia="黑体"/>
          <w:color w:val="auto"/>
          <w:szCs w:val="22"/>
          <w:lang w:val="en-US" w:eastAsia="zh-CN"/>
        </w:rPr>
        <w:t>四</w:t>
      </w:r>
      <w:r>
        <w:rPr>
          <w:rFonts w:hint="eastAsia" w:eastAsia="黑体"/>
          <w:color w:val="auto"/>
          <w:szCs w:val="22"/>
        </w:rPr>
        <w:t>）申请文件相关信息的核查</w:t>
      </w:r>
    </w:p>
    <w:p>
      <w:pPr>
        <w:spacing w:line="44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1</w:t>
      </w:r>
      <w:r>
        <w:rPr>
          <w:rFonts w:hint="eastAsia" w:ascii="宋体" w:hAnsi="宋体" w:eastAsia="宋体"/>
          <w:color w:val="auto"/>
        </w:rPr>
        <w:t>、</w:t>
      </w:r>
      <w:r>
        <w:rPr>
          <w:rFonts w:hint="eastAsia" w:ascii="宋体" w:hAnsi="宋体" w:eastAsia="宋体" w:cs="宋体"/>
          <w:color w:val="auto"/>
        </w:rPr>
        <w:t>评审</w:t>
      </w:r>
      <w:r>
        <w:rPr>
          <w:rFonts w:hint="eastAsia" w:ascii="宋体" w:hAnsi="宋体" w:eastAsia="宋体"/>
          <w:color w:val="auto"/>
        </w:rPr>
        <w:t>小</w:t>
      </w:r>
      <w:r>
        <w:rPr>
          <w:rFonts w:hint="eastAsia" w:ascii="宋体" w:hAnsi="宋体" w:eastAsia="宋体" w:cs="宋体"/>
          <w:color w:val="auto"/>
        </w:rPr>
        <w:t>组应对</w:t>
      </w:r>
      <w:r>
        <w:rPr>
          <w:rFonts w:hint="eastAsia" w:ascii="宋体" w:hAnsi="宋体" w:eastAsia="宋体"/>
          <w:color w:val="auto"/>
        </w:rPr>
        <w:t>在</w:t>
      </w:r>
      <w:r>
        <w:rPr>
          <w:rFonts w:hint="eastAsia" w:ascii="宋体" w:hAnsi="宋体" w:eastAsia="宋体" w:cs="宋体"/>
          <w:color w:val="auto"/>
        </w:rPr>
        <w:t>评审过</w:t>
      </w:r>
      <w:r>
        <w:rPr>
          <w:rFonts w:hint="eastAsia" w:ascii="宋体" w:hAnsi="宋体" w:eastAsia="宋体"/>
          <w:color w:val="auto"/>
        </w:rPr>
        <w:t>程中</w:t>
      </w:r>
      <w:r>
        <w:rPr>
          <w:rFonts w:hint="eastAsia" w:ascii="宋体" w:hAnsi="宋体" w:eastAsia="宋体" w:cs="宋体"/>
          <w:color w:val="auto"/>
        </w:rPr>
        <w:t>发现</w:t>
      </w:r>
      <w:r>
        <w:rPr>
          <w:rFonts w:hint="eastAsia" w:ascii="宋体" w:hAnsi="宋体" w:eastAsia="宋体"/>
          <w:color w:val="auto"/>
        </w:rPr>
        <w:t>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与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人之</w:t>
      </w:r>
      <w:r>
        <w:rPr>
          <w:rFonts w:hint="eastAsia" w:ascii="宋体" w:hAnsi="宋体" w:eastAsia="宋体" w:cs="宋体"/>
          <w:color w:val="auto"/>
        </w:rPr>
        <w:t>间</w:t>
      </w:r>
      <w:r>
        <w:rPr>
          <w:rFonts w:hint="eastAsia" w:ascii="宋体" w:hAnsi="宋体" w:eastAsia="宋体"/>
          <w:color w:val="auto"/>
        </w:rPr>
        <w:t>、申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与询</w:t>
      </w:r>
      <w:r>
        <w:rPr>
          <w:rFonts w:hint="eastAsia" w:ascii="宋体" w:hAnsi="宋体" w:eastAsia="宋体"/>
          <w:color w:val="auto"/>
        </w:rPr>
        <w:t>价人之</w:t>
      </w:r>
      <w:r>
        <w:rPr>
          <w:rFonts w:hint="eastAsia" w:ascii="宋体" w:hAnsi="宋体" w:eastAsia="宋体" w:cs="宋体"/>
          <w:color w:val="auto"/>
        </w:rPr>
        <w:t>间</w:t>
      </w:r>
      <w:r>
        <w:rPr>
          <w:rFonts w:hint="eastAsia" w:ascii="宋体" w:hAnsi="宋体" w:eastAsia="宋体"/>
          <w:color w:val="auto"/>
        </w:rPr>
        <w:t>存在的串通的情形</w:t>
      </w:r>
      <w:r>
        <w:rPr>
          <w:rFonts w:hint="eastAsia" w:ascii="宋体" w:hAnsi="宋体" w:eastAsia="宋体" w:cs="宋体"/>
          <w:color w:val="auto"/>
        </w:rPr>
        <w:t>进</w:t>
      </w:r>
      <w:r>
        <w:rPr>
          <w:rFonts w:hint="eastAsia" w:ascii="宋体" w:hAnsi="宋体" w:eastAsia="宋体"/>
          <w:color w:val="auto"/>
        </w:rPr>
        <w:t>行</w:t>
      </w:r>
      <w:r>
        <w:rPr>
          <w:rFonts w:hint="eastAsia" w:ascii="宋体" w:hAnsi="宋体" w:eastAsia="宋体" w:cs="宋体"/>
          <w:color w:val="auto"/>
        </w:rPr>
        <w:t>评审</w:t>
      </w:r>
      <w:r>
        <w:rPr>
          <w:rFonts w:hint="eastAsia" w:ascii="宋体" w:hAnsi="宋体" w:eastAsia="宋体"/>
          <w:color w:val="auto"/>
        </w:rPr>
        <w:t>和</w:t>
      </w:r>
      <w:r>
        <w:rPr>
          <w:rFonts w:hint="eastAsia" w:ascii="宋体" w:hAnsi="宋体" w:eastAsia="宋体" w:cs="宋体"/>
          <w:color w:val="auto"/>
        </w:rPr>
        <w:t>认</w:t>
      </w:r>
      <w:r>
        <w:rPr>
          <w:rFonts w:hint="eastAsia" w:ascii="宋体" w:hAnsi="宋体" w:eastAsia="宋体"/>
          <w:color w:val="auto"/>
        </w:rPr>
        <w:t>定。申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人存在串通、弄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ascii="宋体" w:hAnsi="宋体" w:eastAsia="宋体"/>
          <w:color w:val="auto"/>
        </w:rPr>
        <w:t>作假、行</w:t>
      </w:r>
      <w:r>
        <w:rPr>
          <w:rFonts w:hint="eastAsia" w:ascii="宋体" w:hAnsi="宋体" w:eastAsia="宋体" w:cs="宋体"/>
          <w:color w:val="auto"/>
        </w:rPr>
        <w:t>贿</w:t>
      </w:r>
      <w:r>
        <w:rPr>
          <w:rFonts w:hint="eastAsia" w:ascii="宋体" w:hAnsi="宋体" w:eastAsia="宋体"/>
          <w:color w:val="auto"/>
        </w:rPr>
        <w:t>等</w:t>
      </w:r>
      <w:r>
        <w:rPr>
          <w:rFonts w:hint="eastAsia" w:ascii="宋体" w:hAnsi="宋体" w:eastAsia="宋体" w:cs="宋体"/>
          <w:color w:val="auto"/>
        </w:rPr>
        <w:t>违</w:t>
      </w:r>
      <w:r>
        <w:rPr>
          <w:rFonts w:hint="eastAsia" w:ascii="宋体" w:hAnsi="宋体" w:eastAsia="宋体"/>
          <w:color w:val="auto"/>
        </w:rPr>
        <w:t>法行</w:t>
      </w:r>
      <w:r>
        <w:rPr>
          <w:rFonts w:hint="eastAsia" w:ascii="宋体" w:hAnsi="宋体" w:eastAsia="宋体" w:cs="宋体"/>
          <w:color w:val="auto"/>
        </w:rPr>
        <w:t>为</w:t>
      </w:r>
      <w:r>
        <w:rPr>
          <w:rFonts w:hint="eastAsia" w:ascii="宋体" w:hAnsi="宋体" w:eastAsia="宋体"/>
          <w:color w:val="auto"/>
        </w:rPr>
        <w:t>的，</w:t>
      </w:r>
      <w:r>
        <w:rPr>
          <w:rFonts w:hint="eastAsia" w:ascii="宋体" w:hAnsi="宋体" w:eastAsia="宋体" w:cs="宋体"/>
          <w:color w:val="auto"/>
        </w:rPr>
        <w:t>评审</w:t>
      </w:r>
      <w:r>
        <w:rPr>
          <w:rFonts w:hint="eastAsia" w:ascii="宋体" w:hAnsi="宋体" w:eastAsia="宋体"/>
          <w:color w:val="auto"/>
        </w:rPr>
        <w:t>小</w:t>
      </w:r>
      <w:r>
        <w:rPr>
          <w:rFonts w:hint="eastAsia" w:ascii="宋体" w:hAnsi="宋体" w:eastAsia="宋体" w:cs="宋体"/>
          <w:color w:val="auto"/>
        </w:rPr>
        <w:t>组应</w:t>
      </w:r>
      <w:r>
        <w:rPr>
          <w:rFonts w:hint="eastAsia" w:ascii="宋体" w:hAnsi="宋体" w:eastAsia="宋体"/>
          <w:color w:val="auto"/>
        </w:rPr>
        <w:t>否</w:t>
      </w:r>
      <w:r>
        <w:rPr>
          <w:rFonts w:hint="eastAsia" w:ascii="宋体" w:hAnsi="宋体" w:eastAsia="宋体" w:cs="宋体"/>
          <w:color w:val="auto"/>
        </w:rPr>
        <w:t>决</w:t>
      </w:r>
      <w:r>
        <w:rPr>
          <w:rFonts w:hint="eastAsia" w:ascii="宋体" w:hAnsi="宋体" w:eastAsia="宋体"/>
          <w:color w:val="auto"/>
        </w:rPr>
        <w:t>其申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</w:t>
      </w:r>
      <w:r>
        <w:rPr>
          <w:rFonts w:ascii="宋体" w:hAnsi="宋体" w:eastAsia="宋体"/>
          <w:color w:val="auto"/>
        </w:rPr>
        <w:t>1</w:t>
      </w:r>
      <w:r>
        <w:rPr>
          <w:rFonts w:hint="eastAsia" w:ascii="宋体" w:hAnsi="宋体" w:eastAsia="宋体"/>
          <w:color w:val="auto"/>
        </w:rPr>
        <w:t>）有下列情形之一的，</w:t>
      </w:r>
      <w:r>
        <w:rPr>
          <w:rFonts w:hint="eastAsia" w:ascii="宋体" w:hAnsi="宋体" w:eastAsia="宋体" w:cs="宋体"/>
          <w:color w:val="auto"/>
        </w:rPr>
        <w:t>属</w:t>
      </w:r>
      <w:r>
        <w:rPr>
          <w:rFonts w:hint="eastAsia" w:ascii="宋体" w:hAnsi="宋体" w:eastAsia="宋体"/>
          <w:color w:val="auto"/>
        </w:rPr>
        <w:t>于申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人相互串通：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a.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人之</w:t>
      </w:r>
      <w:r>
        <w:rPr>
          <w:rFonts w:hint="eastAsia" w:ascii="宋体" w:hAnsi="宋体" w:eastAsia="宋体" w:cs="宋体"/>
          <w:color w:val="auto"/>
        </w:rPr>
        <w:t>间协</w:t>
      </w:r>
      <w:r>
        <w:rPr>
          <w:rFonts w:hint="eastAsia" w:ascii="宋体" w:hAnsi="宋体" w:eastAsia="宋体"/>
          <w:color w:val="auto"/>
        </w:rPr>
        <w:t>商申</w:t>
      </w:r>
      <w:r>
        <w:rPr>
          <w:rFonts w:hint="eastAsia" w:ascii="宋体" w:hAnsi="宋体" w:eastAsia="宋体" w:cs="宋体"/>
          <w:color w:val="auto"/>
        </w:rPr>
        <w:t>请报</w:t>
      </w:r>
      <w:r>
        <w:rPr>
          <w:rFonts w:hint="eastAsia" w:ascii="宋体" w:hAnsi="宋体" w:eastAsia="宋体"/>
          <w:color w:val="auto"/>
        </w:rPr>
        <w:t>价等申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文件的</w:t>
      </w:r>
      <w:r>
        <w:rPr>
          <w:rFonts w:hint="eastAsia" w:ascii="宋体" w:hAnsi="宋体" w:eastAsia="宋体" w:cs="宋体"/>
          <w:color w:val="auto"/>
        </w:rPr>
        <w:t>实质</w:t>
      </w:r>
      <w:r>
        <w:rPr>
          <w:rFonts w:hint="eastAsia" w:ascii="宋体" w:hAnsi="宋体" w:eastAsia="宋体"/>
          <w:color w:val="auto"/>
        </w:rPr>
        <w:t>性</w:t>
      </w:r>
      <w:r>
        <w:rPr>
          <w:rFonts w:hint="eastAsia" w:ascii="宋体" w:hAnsi="宋体" w:eastAsia="宋体" w:cs="宋体"/>
          <w:color w:val="auto"/>
        </w:rPr>
        <w:t>内</w:t>
      </w:r>
      <w:r>
        <w:rPr>
          <w:rFonts w:hint="eastAsia" w:ascii="宋体" w:hAnsi="宋体" w:eastAsia="宋体"/>
          <w:color w:val="auto"/>
        </w:rPr>
        <w:t>容；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b.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人之</w:t>
      </w:r>
      <w:r>
        <w:rPr>
          <w:rFonts w:hint="eastAsia" w:ascii="宋体" w:hAnsi="宋体" w:eastAsia="宋体" w:cs="宋体"/>
          <w:color w:val="auto"/>
        </w:rPr>
        <w:t>间约</w:t>
      </w:r>
      <w:r>
        <w:rPr>
          <w:rFonts w:hint="eastAsia" w:ascii="宋体" w:hAnsi="宋体" w:eastAsia="宋体"/>
          <w:color w:val="auto"/>
        </w:rPr>
        <w:t>定中</w:t>
      </w:r>
      <w:r>
        <w:rPr>
          <w:rFonts w:hint="eastAsia" w:ascii="宋体" w:hAnsi="宋体" w:eastAsia="宋体" w:cs="宋体"/>
          <w:color w:val="auto"/>
        </w:rPr>
        <w:t>选</w:t>
      </w:r>
      <w:r>
        <w:rPr>
          <w:rFonts w:hint="eastAsia" w:ascii="宋体" w:hAnsi="宋体" w:eastAsia="宋体"/>
          <w:color w:val="auto"/>
        </w:rPr>
        <w:t>人；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c.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人之</w:t>
      </w:r>
      <w:r>
        <w:rPr>
          <w:rFonts w:hint="eastAsia" w:ascii="宋体" w:hAnsi="宋体" w:eastAsia="宋体" w:cs="宋体"/>
          <w:color w:val="auto"/>
        </w:rPr>
        <w:t>间约</w:t>
      </w:r>
      <w:r>
        <w:rPr>
          <w:rFonts w:hint="eastAsia" w:ascii="宋体" w:hAnsi="宋体" w:eastAsia="宋体"/>
          <w:color w:val="auto"/>
        </w:rPr>
        <w:t>定部分申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人放弃申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或中</w:t>
      </w:r>
      <w:r>
        <w:rPr>
          <w:rFonts w:hint="eastAsia" w:ascii="宋体" w:hAnsi="宋体" w:eastAsia="宋体" w:cs="宋体"/>
          <w:color w:val="auto"/>
        </w:rPr>
        <w:t>选</w:t>
      </w:r>
      <w:r>
        <w:rPr>
          <w:rFonts w:hint="eastAsia" w:ascii="宋体" w:hAnsi="宋体" w:eastAsia="宋体"/>
          <w:color w:val="auto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d.</w:t>
      </w:r>
      <w:r>
        <w:rPr>
          <w:rFonts w:hint="eastAsia" w:ascii="宋体" w:hAnsi="宋体" w:eastAsia="宋体" w:cs="宋体"/>
          <w:color w:val="auto"/>
        </w:rPr>
        <w:t>属</w:t>
      </w:r>
      <w:r>
        <w:rPr>
          <w:rFonts w:hint="eastAsia" w:ascii="宋体" w:hAnsi="宋体" w:eastAsia="宋体"/>
          <w:color w:val="auto"/>
        </w:rPr>
        <w:t>于同一集</w:t>
      </w:r>
      <w:r>
        <w:rPr>
          <w:rFonts w:hint="eastAsia" w:ascii="宋体" w:hAnsi="宋体" w:eastAsia="宋体" w:cs="宋体"/>
          <w:color w:val="auto"/>
        </w:rPr>
        <w:t>团</w:t>
      </w:r>
      <w:r>
        <w:rPr>
          <w:rFonts w:hint="eastAsia" w:ascii="宋体" w:hAnsi="宋体" w:eastAsia="宋体"/>
          <w:color w:val="auto"/>
        </w:rPr>
        <w:t>、</w:t>
      </w:r>
      <w:r>
        <w:rPr>
          <w:rFonts w:hint="eastAsia" w:ascii="宋体" w:hAnsi="宋体" w:eastAsia="宋体" w:cs="宋体"/>
          <w:color w:val="auto"/>
        </w:rPr>
        <w:t>协会</w:t>
      </w:r>
      <w:r>
        <w:rPr>
          <w:rFonts w:hint="eastAsia" w:ascii="宋体" w:hAnsi="宋体" w:eastAsia="宋体"/>
          <w:color w:val="auto"/>
        </w:rPr>
        <w:t>、商</w:t>
      </w:r>
      <w:r>
        <w:rPr>
          <w:rFonts w:hint="eastAsia" w:ascii="宋体" w:hAnsi="宋体" w:eastAsia="宋体" w:cs="宋体"/>
          <w:color w:val="auto"/>
        </w:rPr>
        <w:t>会</w:t>
      </w:r>
      <w:r>
        <w:rPr>
          <w:rFonts w:hint="eastAsia" w:ascii="宋体" w:hAnsi="宋体" w:eastAsia="宋体"/>
          <w:color w:val="auto"/>
        </w:rPr>
        <w:t>等</w:t>
      </w:r>
      <w:r>
        <w:rPr>
          <w:rFonts w:hint="eastAsia" w:ascii="宋体" w:hAnsi="宋体" w:eastAsia="宋体" w:cs="宋体"/>
          <w:color w:val="auto"/>
        </w:rPr>
        <w:t>组织</w:t>
      </w:r>
      <w:r>
        <w:rPr>
          <w:rFonts w:hint="eastAsia" w:ascii="宋体" w:hAnsi="宋体" w:eastAsia="宋体"/>
          <w:color w:val="auto"/>
        </w:rPr>
        <w:t>成</w:t>
      </w:r>
      <w:r>
        <w:rPr>
          <w:rFonts w:hint="eastAsia" w:ascii="宋体" w:hAnsi="宋体" w:eastAsia="宋体" w:cs="宋体"/>
          <w:color w:val="auto"/>
        </w:rPr>
        <w:t>员</w:t>
      </w:r>
      <w:r>
        <w:rPr>
          <w:rFonts w:hint="eastAsia" w:ascii="宋体" w:hAnsi="宋体" w:eastAsia="宋体"/>
          <w:color w:val="auto"/>
        </w:rPr>
        <w:t>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人按照</w:t>
      </w:r>
      <w:r>
        <w:rPr>
          <w:rFonts w:hint="eastAsia" w:ascii="宋体" w:hAnsi="宋体" w:eastAsia="宋体" w:cs="宋体"/>
          <w:color w:val="auto"/>
        </w:rPr>
        <w:t>该组织</w:t>
      </w:r>
      <w:r>
        <w:rPr>
          <w:rFonts w:hint="eastAsia" w:ascii="宋体" w:hAnsi="宋体" w:eastAsia="宋体"/>
          <w:color w:val="auto"/>
        </w:rPr>
        <w:t>要求</w:t>
      </w:r>
      <w:r>
        <w:rPr>
          <w:rFonts w:hint="eastAsia" w:ascii="宋体" w:hAnsi="宋体" w:eastAsia="宋体" w:cs="宋体"/>
          <w:color w:val="auto"/>
        </w:rPr>
        <w:t>协</w:t>
      </w:r>
      <w:r>
        <w:rPr>
          <w:rFonts w:hint="eastAsia" w:ascii="宋体" w:hAnsi="宋体" w:eastAsia="宋体"/>
          <w:color w:val="auto"/>
        </w:rPr>
        <w:t>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e.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人之</w:t>
      </w:r>
      <w:r>
        <w:rPr>
          <w:rFonts w:hint="eastAsia" w:ascii="宋体" w:hAnsi="宋体" w:eastAsia="宋体" w:cs="宋体"/>
          <w:color w:val="auto"/>
        </w:rPr>
        <w:t>间为谋</w:t>
      </w:r>
      <w:r>
        <w:rPr>
          <w:rFonts w:hint="eastAsia" w:ascii="宋体" w:hAnsi="宋体" w:eastAsia="宋体"/>
          <w:color w:val="auto"/>
        </w:rPr>
        <w:t>取中</w:t>
      </w:r>
      <w:r>
        <w:rPr>
          <w:rFonts w:hint="eastAsia" w:ascii="宋体" w:hAnsi="宋体" w:eastAsia="宋体" w:cs="宋体"/>
          <w:color w:val="auto"/>
        </w:rPr>
        <w:t>选</w:t>
      </w:r>
      <w:r>
        <w:rPr>
          <w:rFonts w:hint="eastAsia" w:ascii="宋体" w:hAnsi="宋体" w:eastAsia="宋体"/>
          <w:color w:val="auto"/>
        </w:rPr>
        <w:t>或排斥特定申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人而采取的其他</w:t>
      </w:r>
      <w:r>
        <w:rPr>
          <w:rFonts w:hint="eastAsia" w:ascii="宋体" w:hAnsi="宋体" w:eastAsia="宋体" w:cs="宋体"/>
          <w:color w:val="auto"/>
        </w:rPr>
        <w:t>联</w:t>
      </w:r>
      <w:r>
        <w:rPr>
          <w:rFonts w:hint="eastAsia" w:ascii="宋体" w:hAnsi="宋体" w:eastAsia="宋体"/>
          <w:color w:val="auto"/>
        </w:rPr>
        <w:t>合行</w:t>
      </w:r>
      <w:r>
        <w:rPr>
          <w:rFonts w:hint="eastAsia" w:ascii="宋体" w:hAnsi="宋体" w:eastAsia="宋体" w:cs="宋体"/>
          <w:color w:val="auto"/>
        </w:rPr>
        <w:t>动</w:t>
      </w:r>
      <w:r>
        <w:rPr>
          <w:rFonts w:hint="eastAsia" w:ascii="宋体" w:hAnsi="宋体" w:eastAsia="宋体"/>
          <w:color w:val="auto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</w:t>
      </w:r>
      <w:r>
        <w:rPr>
          <w:rFonts w:ascii="宋体" w:hAnsi="宋体" w:eastAsia="宋体"/>
          <w:color w:val="auto"/>
        </w:rPr>
        <w:t>2</w:t>
      </w:r>
      <w:r>
        <w:rPr>
          <w:rFonts w:hint="eastAsia" w:ascii="宋体" w:hAnsi="宋体" w:eastAsia="宋体"/>
          <w:color w:val="auto"/>
        </w:rPr>
        <w:t>）有下列情形之一的，</w:t>
      </w:r>
      <w:r>
        <w:rPr>
          <w:rFonts w:hint="eastAsia" w:ascii="宋体" w:hAnsi="宋体" w:eastAsia="宋体" w:cs="宋体"/>
          <w:color w:val="auto"/>
        </w:rPr>
        <w:t>视为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人相互串通：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a.</w:t>
      </w:r>
      <w:r>
        <w:rPr>
          <w:rFonts w:hint="eastAsia" w:ascii="宋体" w:hAnsi="宋体" w:eastAsia="宋体"/>
          <w:color w:val="auto"/>
        </w:rPr>
        <w:t>不同申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文件由同一</w:t>
      </w:r>
      <w:r>
        <w:rPr>
          <w:rFonts w:hint="eastAsia" w:ascii="宋体" w:hAnsi="宋体" w:eastAsia="宋体" w:cs="宋体"/>
          <w:color w:val="auto"/>
        </w:rPr>
        <w:t>单</w:t>
      </w:r>
      <w:r>
        <w:rPr>
          <w:rFonts w:hint="eastAsia" w:ascii="宋体" w:hAnsi="宋体" w:eastAsia="宋体"/>
          <w:color w:val="auto"/>
        </w:rPr>
        <w:t>位或</w:t>
      </w:r>
      <w:r>
        <w:rPr>
          <w:rFonts w:hint="eastAsia" w:ascii="宋体" w:hAnsi="宋体" w:eastAsia="宋体" w:cs="宋体"/>
          <w:color w:val="auto"/>
        </w:rPr>
        <w:t>个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编</w:t>
      </w:r>
      <w:r>
        <w:rPr>
          <w:rFonts w:hint="eastAsia" w:ascii="宋体" w:hAnsi="宋体" w:eastAsia="宋体"/>
          <w:color w:val="auto"/>
        </w:rPr>
        <w:t>制；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b.</w:t>
      </w:r>
      <w:r>
        <w:rPr>
          <w:rFonts w:hint="eastAsia" w:ascii="宋体" w:hAnsi="宋体" w:eastAsia="宋体"/>
          <w:color w:val="auto"/>
        </w:rPr>
        <w:t>不同申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人委托同一</w:t>
      </w:r>
      <w:r>
        <w:rPr>
          <w:rFonts w:hint="eastAsia" w:ascii="宋体" w:hAnsi="宋体" w:eastAsia="宋体" w:cs="宋体"/>
          <w:color w:val="auto"/>
        </w:rPr>
        <w:t>单</w:t>
      </w:r>
      <w:r>
        <w:rPr>
          <w:rFonts w:hint="eastAsia" w:ascii="宋体" w:hAnsi="宋体" w:eastAsia="宋体"/>
          <w:color w:val="auto"/>
        </w:rPr>
        <w:t>位或</w:t>
      </w:r>
      <w:r>
        <w:rPr>
          <w:rFonts w:hint="eastAsia" w:ascii="宋体" w:hAnsi="宋体" w:eastAsia="宋体" w:cs="宋体"/>
          <w:color w:val="auto"/>
        </w:rPr>
        <w:t>个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办</w:t>
      </w:r>
      <w:r>
        <w:rPr>
          <w:rFonts w:hint="eastAsia" w:ascii="宋体" w:hAnsi="宋体" w:eastAsia="宋体"/>
          <w:color w:val="auto"/>
        </w:rPr>
        <w:t>理申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事宜；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c.</w:t>
      </w:r>
      <w:r>
        <w:rPr>
          <w:rFonts w:hint="eastAsia" w:ascii="宋体" w:hAnsi="宋体" w:eastAsia="宋体"/>
          <w:color w:val="auto"/>
        </w:rPr>
        <w:t>不同申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</w:t>
      </w:r>
      <w:r>
        <w:rPr>
          <w:rFonts w:hint="eastAsia" w:ascii="宋体" w:hAnsi="宋体" w:eastAsia="宋体" w:cs="宋体"/>
          <w:color w:val="auto"/>
        </w:rPr>
        <w:t>载</w:t>
      </w:r>
      <w:r>
        <w:rPr>
          <w:rFonts w:hint="eastAsia" w:ascii="宋体" w:hAnsi="宋体" w:eastAsia="宋体"/>
          <w:color w:val="auto"/>
        </w:rPr>
        <w:t>明的</w:t>
      </w:r>
      <w:r>
        <w:rPr>
          <w:rFonts w:hint="eastAsia" w:ascii="宋体" w:hAnsi="宋体" w:eastAsia="宋体" w:cs="宋体"/>
          <w:color w:val="auto"/>
        </w:rPr>
        <w:t>项</w:t>
      </w:r>
      <w:r>
        <w:rPr>
          <w:rFonts w:hint="eastAsia" w:ascii="宋体" w:hAnsi="宋体" w:eastAsia="宋体"/>
          <w:color w:val="auto"/>
        </w:rPr>
        <w:t>目管理成</w:t>
      </w:r>
      <w:r>
        <w:rPr>
          <w:rFonts w:hint="eastAsia" w:ascii="宋体" w:hAnsi="宋体" w:eastAsia="宋体" w:cs="宋体"/>
          <w:color w:val="auto"/>
        </w:rPr>
        <w:t>员为</w:t>
      </w:r>
      <w:r>
        <w:rPr>
          <w:rFonts w:hint="eastAsia" w:ascii="宋体" w:hAnsi="宋体" w:eastAsia="宋体"/>
          <w:color w:val="auto"/>
        </w:rPr>
        <w:t>同一人；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d.</w:t>
      </w:r>
      <w:r>
        <w:rPr>
          <w:rFonts w:hint="eastAsia" w:ascii="宋体" w:hAnsi="宋体" w:eastAsia="宋体"/>
          <w:color w:val="auto"/>
        </w:rPr>
        <w:t>不同申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</w:t>
      </w:r>
      <w:r>
        <w:rPr>
          <w:rFonts w:hint="eastAsia" w:ascii="宋体" w:hAnsi="宋体" w:eastAsia="宋体" w:cs="宋体"/>
          <w:color w:val="auto"/>
        </w:rPr>
        <w:t>异</w:t>
      </w:r>
      <w:r>
        <w:rPr>
          <w:rFonts w:hint="eastAsia" w:ascii="宋体" w:hAnsi="宋体" w:eastAsia="宋体"/>
          <w:color w:val="auto"/>
        </w:rPr>
        <w:t>常一致或申</w:t>
      </w:r>
      <w:r>
        <w:rPr>
          <w:rFonts w:hint="eastAsia" w:ascii="宋体" w:hAnsi="宋体" w:eastAsia="宋体" w:cs="宋体"/>
          <w:color w:val="auto"/>
        </w:rPr>
        <w:t>请报</w:t>
      </w:r>
      <w:r>
        <w:rPr>
          <w:rFonts w:hint="eastAsia" w:ascii="宋体" w:hAnsi="宋体" w:eastAsia="宋体"/>
          <w:color w:val="auto"/>
        </w:rPr>
        <w:t>价呈</w:t>
      </w:r>
      <w:r>
        <w:rPr>
          <w:rFonts w:hint="eastAsia" w:ascii="宋体" w:hAnsi="宋体" w:eastAsia="宋体" w:cs="宋体"/>
          <w:color w:val="auto"/>
        </w:rPr>
        <w:t>规</w:t>
      </w:r>
      <w:r>
        <w:rPr>
          <w:rFonts w:hint="eastAsia" w:ascii="宋体" w:hAnsi="宋体" w:eastAsia="宋体"/>
          <w:color w:val="auto"/>
        </w:rPr>
        <w:t>律性差</w:t>
      </w:r>
      <w:r>
        <w:rPr>
          <w:rFonts w:hint="eastAsia" w:ascii="宋体" w:hAnsi="宋体" w:eastAsia="宋体" w:cs="宋体"/>
          <w:color w:val="auto"/>
        </w:rPr>
        <w:t>异</w:t>
      </w:r>
      <w:r>
        <w:rPr>
          <w:rFonts w:hint="eastAsia" w:ascii="宋体" w:hAnsi="宋体" w:eastAsia="宋体"/>
          <w:color w:val="auto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e.</w:t>
      </w:r>
      <w:r>
        <w:rPr>
          <w:rFonts w:hint="eastAsia" w:ascii="宋体" w:hAnsi="宋体" w:eastAsia="宋体"/>
          <w:color w:val="auto"/>
        </w:rPr>
        <w:t>不同申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文件相互混装；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f.</w:t>
      </w:r>
      <w:r>
        <w:rPr>
          <w:rFonts w:hint="eastAsia" w:ascii="宋体" w:hAnsi="宋体" w:eastAsia="宋体"/>
          <w:color w:val="auto"/>
        </w:rPr>
        <w:t>不同申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人的申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保</w:t>
      </w:r>
      <w:r>
        <w:rPr>
          <w:rFonts w:hint="eastAsia" w:ascii="宋体" w:hAnsi="宋体" w:eastAsia="宋体" w:cs="宋体"/>
          <w:color w:val="auto"/>
        </w:rPr>
        <w:t>证</w:t>
      </w:r>
      <w:r>
        <w:rPr>
          <w:rFonts w:hint="eastAsia" w:ascii="宋体" w:hAnsi="宋体" w:eastAsia="宋体"/>
          <w:color w:val="auto"/>
        </w:rPr>
        <w:t>金</w:t>
      </w:r>
      <w:r>
        <w:rPr>
          <w:rFonts w:hint="eastAsia" w:ascii="宋体" w:hAnsi="宋体" w:eastAsia="宋体" w:cs="宋体"/>
          <w:color w:val="auto"/>
        </w:rPr>
        <w:t>从</w:t>
      </w:r>
      <w:r>
        <w:rPr>
          <w:rFonts w:hint="eastAsia" w:ascii="宋体" w:hAnsi="宋体" w:eastAsia="宋体"/>
          <w:color w:val="auto"/>
        </w:rPr>
        <w:t>同一</w:t>
      </w:r>
      <w:r>
        <w:rPr>
          <w:rFonts w:hint="eastAsia" w:ascii="宋体" w:hAnsi="宋体" w:eastAsia="宋体" w:cs="宋体"/>
          <w:color w:val="auto"/>
        </w:rPr>
        <w:t>单</w:t>
      </w:r>
      <w:r>
        <w:rPr>
          <w:rFonts w:hint="eastAsia" w:ascii="宋体" w:hAnsi="宋体" w:eastAsia="宋体"/>
          <w:color w:val="auto"/>
        </w:rPr>
        <w:t>位或</w:t>
      </w:r>
      <w:r>
        <w:rPr>
          <w:rFonts w:hint="eastAsia" w:ascii="宋体" w:hAnsi="宋体" w:eastAsia="宋体" w:cs="宋体"/>
          <w:color w:val="auto"/>
        </w:rPr>
        <w:t>个</w:t>
      </w:r>
      <w:r>
        <w:rPr>
          <w:rFonts w:hint="eastAsia" w:ascii="宋体" w:hAnsi="宋体" w:eastAsia="宋体"/>
          <w:color w:val="auto"/>
        </w:rPr>
        <w:t>人的</w:t>
      </w:r>
      <w:r>
        <w:rPr>
          <w:rFonts w:hint="eastAsia" w:ascii="宋体" w:hAnsi="宋体" w:eastAsia="宋体" w:cs="宋体"/>
          <w:color w:val="auto"/>
        </w:rPr>
        <w:t>账户转</w:t>
      </w:r>
      <w:r>
        <w:rPr>
          <w:rFonts w:hint="eastAsia" w:ascii="宋体" w:hAnsi="宋体" w:eastAsia="宋体"/>
          <w:color w:val="auto"/>
        </w:rPr>
        <w:t>出。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</w:t>
      </w:r>
      <w:r>
        <w:rPr>
          <w:rFonts w:ascii="宋体" w:hAnsi="宋体" w:eastAsia="宋体"/>
          <w:color w:val="auto"/>
        </w:rPr>
        <w:t>3</w:t>
      </w:r>
      <w:r>
        <w:rPr>
          <w:rFonts w:hint="eastAsia" w:ascii="宋体" w:hAnsi="宋体" w:eastAsia="宋体"/>
          <w:color w:val="auto"/>
        </w:rPr>
        <w:t>）有下列情形之一的，</w:t>
      </w:r>
      <w:r>
        <w:rPr>
          <w:rFonts w:hint="eastAsia" w:ascii="宋体" w:hAnsi="宋体" w:eastAsia="宋体" w:cs="宋体"/>
          <w:color w:val="auto"/>
        </w:rPr>
        <w:t>属</w:t>
      </w:r>
      <w:r>
        <w:rPr>
          <w:rFonts w:hint="eastAsia" w:ascii="宋体" w:hAnsi="宋体" w:eastAsia="宋体"/>
          <w:color w:val="auto"/>
        </w:rPr>
        <w:t>于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</w:t>
      </w:r>
      <w:r>
        <w:rPr>
          <w:rFonts w:hint="eastAsia" w:ascii="宋体" w:hAnsi="宋体" w:eastAsia="宋体" w:cs="宋体"/>
          <w:color w:val="auto"/>
        </w:rPr>
        <w:t>与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人串通：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a.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价人在</w:t>
      </w:r>
      <w:r>
        <w:rPr>
          <w:rFonts w:hint="eastAsia" w:ascii="宋体" w:hAnsi="宋体" w:eastAsia="宋体" w:cs="宋体"/>
          <w:color w:val="auto"/>
        </w:rPr>
        <w:t>开标</w:t>
      </w:r>
      <w:r>
        <w:rPr>
          <w:rFonts w:hint="eastAsia" w:ascii="宋体" w:hAnsi="宋体" w:eastAsia="宋体"/>
          <w:color w:val="auto"/>
        </w:rPr>
        <w:t>前</w:t>
      </w:r>
      <w:r>
        <w:rPr>
          <w:rFonts w:hint="eastAsia" w:ascii="宋体" w:hAnsi="宋体" w:eastAsia="宋体" w:cs="宋体"/>
          <w:color w:val="auto"/>
        </w:rPr>
        <w:t>开启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</w:t>
      </w:r>
      <w:r>
        <w:rPr>
          <w:rFonts w:hint="eastAsia" w:ascii="宋体" w:hAnsi="宋体" w:eastAsia="宋体" w:cs="宋体"/>
          <w:color w:val="auto"/>
        </w:rPr>
        <w:t>并将</w:t>
      </w:r>
      <w:r>
        <w:rPr>
          <w:rFonts w:hint="eastAsia" w:ascii="宋体" w:hAnsi="宋体" w:eastAsia="宋体"/>
          <w:color w:val="auto"/>
        </w:rPr>
        <w:t>有</w:t>
      </w:r>
      <w:r>
        <w:rPr>
          <w:rFonts w:hint="eastAsia" w:ascii="宋体" w:hAnsi="宋体" w:eastAsia="宋体" w:cs="宋体"/>
          <w:color w:val="auto"/>
        </w:rPr>
        <w:t>关</w:t>
      </w:r>
      <w:r>
        <w:rPr>
          <w:rFonts w:hint="eastAsia" w:ascii="宋体" w:hAnsi="宋体" w:eastAsia="宋体"/>
          <w:color w:val="auto"/>
        </w:rPr>
        <w:t>信息泄露</w:t>
      </w:r>
      <w:r>
        <w:rPr>
          <w:rFonts w:hint="eastAsia" w:ascii="宋体" w:hAnsi="宋体" w:eastAsia="宋体" w:cs="宋体"/>
          <w:color w:val="auto"/>
        </w:rPr>
        <w:t>给</w:t>
      </w:r>
      <w:r>
        <w:rPr>
          <w:rFonts w:hint="eastAsia" w:ascii="宋体" w:hAnsi="宋体" w:eastAsia="宋体"/>
          <w:color w:val="auto"/>
        </w:rPr>
        <w:t>其他申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b.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价人直接或</w:t>
      </w:r>
      <w:r>
        <w:rPr>
          <w:rFonts w:hint="eastAsia" w:ascii="宋体" w:hAnsi="宋体" w:eastAsia="宋体" w:cs="宋体"/>
          <w:color w:val="auto"/>
        </w:rPr>
        <w:t>间</w:t>
      </w:r>
      <w:r>
        <w:rPr>
          <w:rFonts w:hint="eastAsia" w:ascii="宋体" w:hAnsi="宋体" w:eastAsia="宋体"/>
          <w:color w:val="auto"/>
        </w:rPr>
        <w:t>接向申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人泄露</w:t>
      </w:r>
      <w:r>
        <w:rPr>
          <w:rFonts w:hint="eastAsia" w:ascii="宋体" w:hAnsi="宋体" w:eastAsia="宋体" w:cs="宋体"/>
          <w:color w:val="auto"/>
        </w:rPr>
        <w:t>标</w:t>
      </w:r>
      <w:r>
        <w:rPr>
          <w:rFonts w:hint="eastAsia" w:ascii="宋体" w:hAnsi="宋体" w:eastAsia="宋体"/>
          <w:color w:val="auto"/>
        </w:rPr>
        <w:t>底、</w:t>
      </w:r>
      <w:r>
        <w:rPr>
          <w:rFonts w:hint="eastAsia" w:ascii="宋体" w:hAnsi="宋体" w:eastAsia="宋体" w:cs="宋体"/>
          <w:color w:val="auto"/>
        </w:rPr>
        <w:t>评审</w:t>
      </w:r>
      <w:r>
        <w:rPr>
          <w:rFonts w:hint="eastAsia" w:ascii="宋体" w:hAnsi="宋体" w:eastAsia="宋体"/>
          <w:color w:val="auto"/>
        </w:rPr>
        <w:t>小</w:t>
      </w:r>
      <w:r>
        <w:rPr>
          <w:rFonts w:hint="eastAsia" w:ascii="宋体" w:hAnsi="宋体" w:eastAsia="宋体" w:cs="宋体"/>
          <w:color w:val="auto"/>
        </w:rPr>
        <w:t>组</w:t>
      </w:r>
      <w:r>
        <w:rPr>
          <w:rFonts w:hint="eastAsia" w:ascii="宋体" w:hAnsi="宋体" w:eastAsia="宋体"/>
          <w:color w:val="auto"/>
        </w:rPr>
        <w:t>成</w:t>
      </w:r>
      <w:r>
        <w:rPr>
          <w:rFonts w:hint="eastAsia" w:ascii="宋体" w:hAnsi="宋体" w:eastAsia="宋体" w:cs="宋体"/>
          <w:color w:val="auto"/>
        </w:rPr>
        <w:t>员</w:t>
      </w:r>
      <w:r>
        <w:rPr>
          <w:rFonts w:hint="eastAsia" w:ascii="宋体" w:hAnsi="宋体" w:eastAsia="宋体"/>
          <w:color w:val="auto"/>
        </w:rPr>
        <w:t>等信息；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c.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价人明示或暗示申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压</w:t>
      </w:r>
      <w:r>
        <w:rPr>
          <w:rFonts w:hint="eastAsia" w:ascii="宋体" w:hAnsi="宋体" w:eastAsia="宋体"/>
          <w:color w:val="auto"/>
        </w:rPr>
        <w:t>低或抬高申</w:t>
      </w:r>
      <w:r>
        <w:rPr>
          <w:rFonts w:hint="eastAsia" w:ascii="宋体" w:hAnsi="宋体" w:eastAsia="宋体" w:cs="宋体"/>
          <w:color w:val="auto"/>
        </w:rPr>
        <w:t>请报</w:t>
      </w:r>
      <w:r>
        <w:rPr>
          <w:rFonts w:hint="eastAsia" w:ascii="宋体" w:hAnsi="宋体" w:eastAsia="宋体"/>
          <w:color w:val="auto"/>
        </w:rPr>
        <w:t>价；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d.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价人授意申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人撤</w:t>
      </w:r>
      <w:r>
        <w:rPr>
          <w:rFonts w:hint="eastAsia" w:ascii="宋体" w:hAnsi="宋体" w:eastAsia="宋体" w:cs="宋体"/>
          <w:color w:val="auto"/>
        </w:rPr>
        <w:t>换</w:t>
      </w:r>
      <w:r>
        <w:rPr>
          <w:rFonts w:hint="eastAsia" w:ascii="宋体" w:hAnsi="宋体" w:eastAsia="宋体"/>
          <w:color w:val="auto"/>
        </w:rPr>
        <w:t>、修改申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文件；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e.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价人明示或暗示申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为</w:t>
      </w:r>
      <w:r>
        <w:rPr>
          <w:rFonts w:hint="eastAsia" w:ascii="宋体" w:hAnsi="宋体" w:eastAsia="宋体"/>
          <w:color w:val="auto"/>
        </w:rPr>
        <w:t>特定申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人中</w:t>
      </w:r>
      <w:r>
        <w:rPr>
          <w:rFonts w:hint="eastAsia" w:ascii="宋体" w:hAnsi="宋体" w:eastAsia="宋体" w:cs="宋体"/>
          <w:color w:val="auto"/>
        </w:rPr>
        <w:t>选</w:t>
      </w:r>
      <w:r>
        <w:rPr>
          <w:rFonts w:hint="eastAsia" w:ascii="宋体" w:hAnsi="宋体" w:eastAsia="宋体"/>
          <w:color w:val="auto"/>
        </w:rPr>
        <w:t>提供方便；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f.</w:t>
      </w:r>
      <w:r>
        <w:rPr>
          <w:rFonts w:hint="eastAsia" w:ascii="宋体" w:hAnsi="宋体" w:eastAsia="宋体" w:cs="宋体"/>
          <w:color w:val="auto"/>
        </w:rPr>
        <w:t>询</w:t>
      </w:r>
      <w:r>
        <w:rPr>
          <w:rFonts w:hint="eastAsia" w:ascii="宋体" w:hAnsi="宋体" w:eastAsia="宋体"/>
          <w:color w:val="auto"/>
        </w:rPr>
        <w:t>价人</w:t>
      </w:r>
      <w:r>
        <w:rPr>
          <w:rFonts w:hint="eastAsia" w:ascii="宋体" w:hAnsi="宋体" w:eastAsia="宋体" w:cs="宋体"/>
          <w:color w:val="auto"/>
        </w:rPr>
        <w:t>与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为谋</w:t>
      </w:r>
      <w:r>
        <w:rPr>
          <w:rFonts w:hint="eastAsia" w:ascii="宋体" w:hAnsi="宋体" w:eastAsia="宋体"/>
          <w:color w:val="auto"/>
        </w:rPr>
        <w:t>求特定申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人中</w:t>
      </w:r>
      <w:r>
        <w:rPr>
          <w:rFonts w:hint="eastAsia" w:ascii="宋体" w:hAnsi="宋体" w:eastAsia="宋体" w:cs="宋体"/>
          <w:color w:val="auto"/>
        </w:rPr>
        <w:t>选</w:t>
      </w:r>
      <w:r>
        <w:rPr>
          <w:rFonts w:hint="eastAsia" w:ascii="宋体" w:hAnsi="宋体" w:eastAsia="宋体"/>
          <w:color w:val="auto"/>
        </w:rPr>
        <w:t>而采取的其他串通行</w:t>
      </w:r>
      <w:r>
        <w:rPr>
          <w:rFonts w:hint="eastAsia" w:ascii="宋体" w:hAnsi="宋体" w:eastAsia="宋体" w:cs="宋体"/>
          <w:color w:val="auto"/>
        </w:rPr>
        <w:t>为</w:t>
      </w:r>
      <w:r>
        <w:rPr>
          <w:rFonts w:hint="eastAsia" w:ascii="宋体" w:hAnsi="宋体" w:eastAsia="宋体"/>
          <w:color w:val="auto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</w:t>
      </w:r>
      <w:r>
        <w:rPr>
          <w:rFonts w:ascii="宋体" w:hAnsi="宋体" w:eastAsia="宋体"/>
          <w:color w:val="auto"/>
        </w:rPr>
        <w:t>4</w:t>
      </w:r>
      <w:r>
        <w:rPr>
          <w:rFonts w:hint="eastAsia" w:ascii="宋体" w:hAnsi="宋体" w:eastAsia="宋体"/>
          <w:color w:val="auto"/>
        </w:rPr>
        <w:t>）申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人有下列情形之一的，</w:t>
      </w:r>
      <w:r>
        <w:rPr>
          <w:rFonts w:hint="eastAsia" w:ascii="宋体" w:hAnsi="宋体" w:eastAsia="宋体" w:cs="宋体"/>
          <w:color w:val="auto"/>
        </w:rPr>
        <w:t>属</w:t>
      </w:r>
      <w:r>
        <w:rPr>
          <w:rFonts w:hint="eastAsia" w:ascii="宋体" w:hAnsi="宋体" w:eastAsia="宋体"/>
          <w:color w:val="auto"/>
        </w:rPr>
        <w:t>于弄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ascii="宋体" w:hAnsi="宋体" w:eastAsia="宋体"/>
          <w:color w:val="auto"/>
        </w:rPr>
        <w:t>作假的行</w:t>
      </w:r>
      <w:r>
        <w:rPr>
          <w:rFonts w:hint="eastAsia" w:ascii="宋体" w:hAnsi="宋体" w:eastAsia="宋体" w:cs="宋体"/>
          <w:color w:val="auto"/>
        </w:rPr>
        <w:t>为</w:t>
      </w:r>
      <w:r>
        <w:rPr>
          <w:rFonts w:hint="eastAsia" w:ascii="宋体" w:hAnsi="宋体" w:eastAsia="宋体"/>
          <w:color w:val="auto"/>
        </w:rPr>
        <w:t>：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a.</w:t>
      </w:r>
      <w:r>
        <w:rPr>
          <w:rFonts w:hint="eastAsia" w:ascii="宋体" w:hAnsi="宋体" w:eastAsia="宋体"/>
          <w:color w:val="auto"/>
        </w:rPr>
        <w:t>使用通</w:t>
      </w:r>
      <w:r>
        <w:rPr>
          <w:rFonts w:hint="eastAsia" w:ascii="宋体" w:hAnsi="宋体" w:eastAsia="宋体" w:cs="宋体"/>
          <w:color w:val="auto"/>
        </w:rPr>
        <w:t>过</w:t>
      </w:r>
      <w:r>
        <w:rPr>
          <w:rFonts w:hint="eastAsia" w:ascii="宋体" w:hAnsi="宋体" w:eastAsia="宋体"/>
          <w:color w:val="auto"/>
        </w:rPr>
        <w:t>受</w:t>
      </w:r>
      <w:r>
        <w:rPr>
          <w:rFonts w:hint="eastAsia" w:ascii="宋体" w:hAnsi="宋体" w:eastAsia="宋体" w:cs="宋体"/>
          <w:color w:val="auto"/>
        </w:rPr>
        <w:t>让</w:t>
      </w:r>
      <w:r>
        <w:rPr>
          <w:rFonts w:hint="eastAsia" w:ascii="宋体" w:hAnsi="宋体" w:eastAsia="宋体"/>
          <w:color w:val="auto"/>
        </w:rPr>
        <w:t>或租借等方式</w:t>
      </w:r>
      <w:r>
        <w:rPr>
          <w:rFonts w:hint="eastAsia" w:ascii="宋体" w:hAnsi="宋体" w:eastAsia="宋体" w:cs="宋体"/>
          <w:color w:val="auto"/>
        </w:rPr>
        <w:t>获</w:t>
      </w:r>
      <w:r>
        <w:rPr>
          <w:rFonts w:hint="eastAsia" w:ascii="宋体" w:hAnsi="宋体" w:eastAsia="宋体"/>
          <w:color w:val="auto"/>
        </w:rPr>
        <w:t>取的</w:t>
      </w:r>
      <w:r>
        <w:rPr>
          <w:rFonts w:hint="eastAsia" w:ascii="宋体" w:hAnsi="宋体" w:eastAsia="宋体" w:cs="宋体"/>
          <w:color w:val="auto"/>
        </w:rPr>
        <w:t>资</w:t>
      </w:r>
      <w:r>
        <w:rPr>
          <w:rFonts w:hint="eastAsia" w:ascii="宋体" w:hAnsi="宋体" w:eastAsia="宋体"/>
          <w:color w:val="auto"/>
        </w:rPr>
        <w:t>格、</w:t>
      </w:r>
      <w:r>
        <w:rPr>
          <w:rFonts w:hint="eastAsia" w:ascii="宋体" w:hAnsi="宋体" w:eastAsia="宋体" w:cs="宋体"/>
          <w:color w:val="auto"/>
        </w:rPr>
        <w:t>资质证书</w:t>
      </w:r>
      <w:r>
        <w:rPr>
          <w:rFonts w:hint="eastAsia" w:ascii="宋体" w:hAnsi="宋体" w:eastAsia="宋体"/>
          <w:color w:val="auto"/>
        </w:rPr>
        <w:t>申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ascii="宋体" w:hAnsi="宋体" w:eastAsia="宋体"/>
          <w:color w:val="auto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b.</w:t>
      </w:r>
      <w:r>
        <w:rPr>
          <w:rFonts w:hint="eastAsia" w:ascii="宋体" w:hAnsi="宋体" w:eastAsia="宋体"/>
          <w:color w:val="auto"/>
        </w:rPr>
        <w:t>使用</w:t>
      </w:r>
      <w:r>
        <w:rPr>
          <w:rFonts w:hint="eastAsia" w:ascii="宋体" w:hAnsi="宋体" w:eastAsia="宋体" w:cs="宋体"/>
          <w:color w:val="auto"/>
        </w:rPr>
        <w:t>伪</w:t>
      </w:r>
      <w:r>
        <w:rPr>
          <w:rFonts w:hint="eastAsia" w:ascii="宋体" w:hAnsi="宋体" w:eastAsia="宋体"/>
          <w:color w:val="auto"/>
        </w:rPr>
        <w:t>造、</w:t>
      </w:r>
      <w:r>
        <w:rPr>
          <w:rFonts w:hint="eastAsia" w:ascii="宋体" w:hAnsi="宋体" w:eastAsia="宋体" w:cs="宋体"/>
          <w:color w:val="auto"/>
        </w:rPr>
        <w:t>变</w:t>
      </w:r>
      <w:r>
        <w:rPr>
          <w:rFonts w:hint="eastAsia" w:ascii="宋体" w:hAnsi="宋体" w:eastAsia="宋体"/>
          <w:color w:val="auto"/>
        </w:rPr>
        <w:t>造的</w:t>
      </w:r>
      <w:r>
        <w:rPr>
          <w:rFonts w:hint="eastAsia" w:ascii="宋体" w:hAnsi="宋体" w:eastAsia="宋体" w:cs="宋体"/>
          <w:color w:val="auto"/>
        </w:rPr>
        <w:t>许</w:t>
      </w:r>
      <w:r>
        <w:rPr>
          <w:rFonts w:hint="eastAsia" w:ascii="宋体" w:hAnsi="宋体" w:eastAsia="宋体"/>
          <w:color w:val="auto"/>
        </w:rPr>
        <w:t>可</w:t>
      </w:r>
      <w:r>
        <w:rPr>
          <w:rFonts w:hint="eastAsia" w:ascii="宋体" w:hAnsi="宋体" w:eastAsia="宋体" w:cs="宋体"/>
          <w:color w:val="auto"/>
        </w:rPr>
        <w:t>证</w:t>
      </w:r>
      <w:r>
        <w:rPr>
          <w:rFonts w:hint="eastAsia" w:ascii="宋体" w:hAnsi="宋体" w:eastAsia="宋体"/>
          <w:color w:val="auto"/>
        </w:rPr>
        <w:t>件；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c.</w:t>
      </w:r>
      <w:r>
        <w:rPr>
          <w:rFonts w:hint="eastAsia" w:ascii="宋体" w:hAnsi="宋体" w:eastAsia="宋体"/>
          <w:color w:val="auto"/>
        </w:rPr>
        <w:t>提供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ascii="宋体" w:hAnsi="宋体" w:eastAsia="宋体"/>
          <w:color w:val="auto"/>
        </w:rPr>
        <w:t>假的</w:t>
      </w:r>
      <w:r>
        <w:rPr>
          <w:rFonts w:hint="eastAsia" w:ascii="宋体" w:hAnsi="宋体" w:eastAsia="宋体" w:cs="宋体"/>
          <w:color w:val="auto"/>
        </w:rPr>
        <w:t>财务状况</w:t>
      </w:r>
      <w:r>
        <w:rPr>
          <w:rFonts w:hint="eastAsia" w:ascii="宋体" w:hAnsi="宋体" w:eastAsia="宋体"/>
          <w:color w:val="auto"/>
        </w:rPr>
        <w:t>或</w:t>
      </w:r>
      <w:r>
        <w:rPr>
          <w:rFonts w:hint="eastAsia" w:ascii="宋体" w:hAnsi="宋体" w:eastAsia="宋体" w:cs="宋体"/>
          <w:color w:val="auto"/>
        </w:rPr>
        <w:t>业绩</w:t>
      </w:r>
      <w:r>
        <w:rPr>
          <w:rFonts w:hint="eastAsia" w:ascii="宋体" w:hAnsi="宋体" w:eastAsia="宋体"/>
          <w:color w:val="auto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d.</w:t>
      </w:r>
      <w:r>
        <w:rPr>
          <w:rFonts w:hint="eastAsia" w:ascii="宋体" w:hAnsi="宋体" w:eastAsia="宋体"/>
          <w:color w:val="auto"/>
        </w:rPr>
        <w:t>提供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ascii="宋体" w:hAnsi="宋体" w:eastAsia="宋体"/>
          <w:color w:val="auto"/>
        </w:rPr>
        <w:t>假的</w:t>
      </w:r>
      <w:r>
        <w:rPr>
          <w:rFonts w:hint="eastAsia" w:ascii="宋体" w:hAnsi="宋体" w:eastAsia="宋体" w:cs="宋体"/>
          <w:color w:val="auto"/>
        </w:rPr>
        <w:t>项</w:t>
      </w:r>
      <w:r>
        <w:rPr>
          <w:rFonts w:hint="eastAsia" w:ascii="宋体" w:hAnsi="宋体" w:eastAsia="宋体"/>
          <w:color w:val="auto"/>
        </w:rPr>
        <w:t>目</w:t>
      </w:r>
      <w:r>
        <w:rPr>
          <w:rFonts w:hint="eastAsia" w:ascii="宋体" w:hAnsi="宋体" w:eastAsia="宋体" w:cs="宋体"/>
          <w:color w:val="auto"/>
        </w:rPr>
        <w:t>负责</w:t>
      </w:r>
      <w:r>
        <w:rPr>
          <w:rFonts w:hint="eastAsia" w:ascii="宋体" w:hAnsi="宋体" w:eastAsia="宋体"/>
          <w:color w:val="auto"/>
        </w:rPr>
        <w:t>人或主要技</w:t>
      </w:r>
      <w:r>
        <w:rPr>
          <w:rFonts w:hint="eastAsia" w:ascii="宋体" w:hAnsi="宋体" w:eastAsia="宋体" w:cs="宋体"/>
          <w:color w:val="auto"/>
        </w:rPr>
        <w:t>术</w:t>
      </w:r>
      <w:r>
        <w:rPr>
          <w:rFonts w:hint="eastAsia" w:ascii="宋体" w:hAnsi="宋体" w:eastAsia="宋体"/>
          <w:color w:val="auto"/>
        </w:rPr>
        <w:t>人</w:t>
      </w:r>
      <w:r>
        <w:rPr>
          <w:rFonts w:hint="eastAsia" w:ascii="宋体" w:hAnsi="宋体" w:eastAsia="宋体" w:cs="宋体"/>
          <w:color w:val="auto"/>
        </w:rPr>
        <w:t>员简历</w:t>
      </w:r>
      <w:r>
        <w:rPr>
          <w:rFonts w:hint="eastAsia" w:ascii="宋体" w:hAnsi="宋体" w:eastAsia="宋体"/>
          <w:color w:val="auto"/>
        </w:rPr>
        <w:t>、</w:t>
      </w:r>
      <w:r>
        <w:rPr>
          <w:rFonts w:hint="eastAsia" w:ascii="宋体" w:hAnsi="宋体" w:eastAsia="宋体" w:cs="宋体"/>
          <w:color w:val="auto"/>
        </w:rPr>
        <w:t>劳动关</w:t>
      </w:r>
      <w:r>
        <w:rPr>
          <w:rFonts w:hint="eastAsia" w:ascii="宋体" w:hAnsi="宋体" w:eastAsia="宋体"/>
          <w:color w:val="auto"/>
        </w:rPr>
        <w:t>系</w:t>
      </w:r>
      <w:r>
        <w:rPr>
          <w:rFonts w:hint="eastAsia" w:ascii="宋体" w:hAnsi="宋体" w:eastAsia="宋体" w:cs="宋体"/>
          <w:color w:val="auto"/>
        </w:rPr>
        <w:t>证</w:t>
      </w:r>
      <w:r>
        <w:rPr>
          <w:rFonts w:hint="eastAsia" w:ascii="宋体" w:hAnsi="宋体" w:eastAsia="宋体"/>
          <w:color w:val="auto"/>
        </w:rPr>
        <w:t>明；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e.</w:t>
      </w:r>
      <w:r>
        <w:rPr>
          <w:rFonts w:hint="eastAsia" w:ascii="宋体" w:hAnsi="宋体" w:eastAsia="宋体"/>
          <w:color w:val="auto"/>
        </w:rPr>
        <w:t>提供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ascii="宋体" w:hAnsi="宋体" w:eastAsia="宋体"/>
          <w:color w:val="auto"/>
        </w:rPr>
        <w:t>假的信用</w:t>
      </w:r>
      <w:r>
        <w:rPr>
          <w:rFonts w:hint="eastAsia" w:ascii="宋体" w:hAnsi="宋体" w:eastAsia="宋体" w:cs="宋体"/>
          <w:color w:val="auto"/>
        </w:rPr>
        <w:t>状况</w:t>
      </w:r>
      <w:r>
        <w:rPr>
          <w:rFonts w:hint="eastAsia" w:ascii="宋体" w:hAnsi="宋体" w:eastAsia="宋体"/>
          <w:color w:val="auto"/>
        </w:rPr>
        <w:t>；</w:t>
      </w:r>
    </w:p>
    <w:p>
      <w:pPr>
        <w:spacing w:line="400" w:lineRule="exact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f.</w:t>
      </w:r>
      <w:r>
        <w:rPr>
          <w:rFonts w:hint="eastAsia" w:ascii="宋体" w:hAnsi="宋体" w:eastAsia="宋体"/>
          <w:color w:val="auto"/>
        </w:rPr>
        <w:t>其他弄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ascii="宋体" w:hAnsi="宋体" w:eastAsia="宋体"/>
          <w:color w:val="auto"/>
        </w:rPr>
        <w:t>作假的行</w:t>
      </w:r>
      <w:r>
        <w:rPr>
          <w:rFonts w:hint="eastAsia" w:ascii="宋体" w:hAnsi="宋体" w:eastAsia="宋体" w:cs="宋体"/>
          <w:color w:val="auto"/>
        </w:rPr>
        <w:t>为</w:t>
      </w:r>
      <w:r>
        <w:rPr>
          <w:rFonts w:hint="eastAsia" w:ascii="宋体" w:hAnsi="宋体" w:eastAsia="宋体"/>
          <w:color w:val="auto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pStyle w:val="6"/>
        <w:rPr>
          <w:b w:val="0"/>
          <w:bCs w:val="0"/>
          <w:color w:val="auto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  <w:lang w:eastAsia="zh-CN" w:bidi="ar"/>
        </w:rPr>
        <w:t>S253远松线至枝江北站连接线工程联合体项目经理部办公、生活家具</w:t>
      </w:r>
      <w:r>
        <w:rPr>
          <w:rFonts w:hint="eastAsia" w:ascii="宋体" w:hAnsi="宋体" w:cs="宋体"/>
          <w:color w:val="auto"/>
          <w:szCs w:val="24"/>
          <w:highlight w:val="none"/>
          <w:lang w:eastAsia="zh-CN" w:bidi="ar"/>
        </w:rPr>
        <w:t>采购申请单位报名登记表</w:t>
      </w:r>
    </w:p>
    <w:p>
      <w:pPr>
        <w:pStyle w:val="11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tbl>
      <w:tblPr>
        <w:tblStyle w:val="8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10"/>
        <w:gridCol w:w="1408"/>
        <w:gridCol w:w="1657"/>
        <w:gridCol w:w="12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询价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合同包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4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1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11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盖章      </w:t>
      </w:r>
    </w:p>
    <w:p>
      <w:pPr>
        <w:pStyle w:val="11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签字   </w:t>
      </w:r>
    </w:p>
    <w:p>
      <w:pPr>
        <w:pStyle w:val="11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TA1NWI5YWU5Mzg2OGM4Nzk0ZGE4ZWI2NjZhYmIifQ=="/>
  </w:docVars>
  <w:rsids>
    <w:rsidRoot w:val="616779DE"/>
    <w:rsid w:val="10092415"/>
    <w:rsid w:val="22252966"/>
    <w:rsid w:val="41F1458B"/>
    <w:rsid w:val="616779DE"/>
    <w:rsid w:val="63D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883" w:firstLineChars="200"/>
      <w:textAlignment w:val="baseline"/>
    </w:pPr>
    <w:rPr>
      <w:rFonts w:ascii="宋体" w:hAnsi="宋体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2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Subtitle"/>
    <w:basedOn w:val="1"/>
    <w:next w:val="1"/>
    <w:qFormat/>
    <w:uiPriority w:val="11"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1346</Words>
  <Characters>1449</Characters>
  <Lines>0</Lines>
  <Paragraphs>0</Paragraphs>
  <TotalTime>44</TotalTime>
  <ScaleCrop>false</ScaleCrop>
  <LinksUpToDate>false</LinksUpToDate>
  <CharactersWithSpaces>1494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2023-08-09T08:31:00Z</dcterms:created>
  <dc:creator>Administrator</dc:creator>
  <cp:lastModifiedBy>Administrator</cp:lastModifiedBy>
  <dcterms:modified xsi:type="dcterms:W3CDTF">2023-08-22T02:50:11Z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52DB1255B32645FA9A82C1296BB089DC_11</vt:lpwstr>
  </property>
</Properties>
</file>