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788" w:type="pct"/>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lang w:val="en-US" w:eastAsia="zh-CN"/>
              </w:rPr>
              <w:t>第</w:t>
            </w:r>
            <w:r>
              <w:rPr>
                <w:rFonts w:ascii="Times New Roman" w:hAnsi="Times New Roman" w:cs="Times New Roman"/>
              </w:rPr>
              <w:t>1</w:t>
            </w:r>
            <w:r>
              <w:rPr>
                <w:rFonts w:hint="default" w:ascii="Times New Roman" w:hAnsi="Times New Roman" w:cs="Times New Roman"/>
                <w:lang w:val="en-US" w:eastAsia="zh-CN"/>
              </w:rPr>
              <w:t>合同</w:t>
            </w:r>
            <w:r>
              <w:rPr>
                <w:rFonts w:ascii="Times New Roman" w:hAnsi="Times New Roman" w:cs="Times New Roman"/>
              </w:rPr>
              <w:t>包</w:t>
            </w:r>
          </w:p>
        </w:tc>
        <w:tc>
          <w:tcPr>
            <w:tcW w:w="4211" w:type="pct"/>
            <w:noWrap w:val="0"/>
            <w:vAlign w:val="center"/>
          </w:tcPr>
          <w:p>
            <w:pPr>
              <w:spacing w:line="360" w:lineRule="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独立的法人资格，具备有效的《营业执照》；</w:t>
            </w:r>
          </w:p>
        </w:tc>
      </w:tr>
    </w:tbl>
    <w:p>
      <w:pPr>
        <w:pStyle w:val="9"/>
        <w:ind w:firstLine="1120" w:firstLineChars="400"/>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2</w:t>
      </w:r>
      <w:r>
        <w:rPr>
          <w:rFonts w:hint="default" w:ascii="Times New Roman" w:hAnsi="Times New Roman" w:cs="Times New Roman"/>
          <w:b/>
          <w:bCs/>
          <w:color w:val="auto"/>
          <w:sz w:val="32"/>
          <w:szCs w:val="32"/>
        </w:rPr>
        <w:t xml:space="preserve">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424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759" w:type="pct"/>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lang w:val="en-US" w:eastAsia="zh-CN"/>
              </w:rPr>
              <w:t>第</w:t>
            </w:r>
            <w:r>
              <w:rPr>
                <w:rFonts w:hint="eastAsia" w:cs="Times New Roman"/>
                <w:lang w:val="en-US" w:eastAsia="zh-CN"/>
              </w:rPr>
              <w:t>1</w:t>
            </w:r>
            <w:r>
              <w:rPr>
                <w:rFonts w:hint="default" w:ascii="Times New Roman" w:hAnsi="Times New Roman" w:cs="Times New Roman"/>
                <w:lang w:val="en-US" w:eastAsia="zh-CN"/>
              </w:rPr>
              <w:t>合同</w:t>
            </w:r>
            <w:r>
              <w:rPr>
                <w:rFonts w:ascii="Times New Roman" w:hAnsi="Times New Roman" w:cs="Times New Roman"/>
              </w:rPr>
              <w:t>包</w:t>
            </w:r>
          </w:p>
        </w:tc>
        <w:tc>
          <w:tcPr>
            <w:tcW w:w="4240" w:type="pct"/>
            <w:noWrap w:val="0"/>
            <w:vAlign w:val="center"/>
          </w:tcPr>
          <w:p>
            <w:pPr>
              <w:keepNext w:val="0"/>
              <w:keepLines w:val="0"/>
              <w:pageBreakBefore w:val="0"/>
              <w:kinsoku/>
              <w:overflowPunct/>
              <w:topLinePunct w:val="0"/>
              <w:autoSpaceDE/>
              <w:autoSpaceDN/>
              <w:bidi w:val="0"/>
              <w:spacing w:line="360" w:lineRule="auto"/>
              <w:jc w:val="left"/>
              <w:rPr>
                <w:rFonts w:ascii="Times New Roman" w:hAnsi="Times New Roman" w:eastAsia="宋体" w:cs="Times New Roman"/>
                <w:kern w:val="2"/>
                <w:sz w:val="24"/>
                <w:szCs w:val="24"/>
                <w:lang w:val="en-US" w:eastAsia="zh-CN" w:bidi="ar-SA"/>
              </w:rPr>
            </w:pPr>
            <w:r>
              <w:rPr>
                <w:rFonts w:ascii="Times New Roman" w:hAnsi="Times New Roman" w:cs="Times New Roman"/>
              </w:rPr>
              <w:t>近3年承担过1个</w:t>
            </w:r>
            <w:r>
              <w:rPr>
                <w:rFonts w:hint="eastAsia" w:ascii="Times New Roman" w:hAnsi="Times New Roman" w:cs="Times New Roman"/>
                <w:lang w:val="en-US" w:eastAsia="zh-CN"/>
              </w:rPr>
              <w:t>预制井</w:t>
            </w:r>
            <w:r>
              <w:rPr>
                <w:rFonts w:ascii="Times New Roman" w:hAnsi="Times New Roman" w:cs="Times New Roman"/>
              </w:rPr>
              <w:t>供应业绩。</w:t>
            </w:r>
          </w:p>
        </w:tc>
      </w:tr>
    </w:tbl>
    <w:p>
      <w:pPr>
        <w:pStyle w:val="9"/>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sz w:val="21"/>
          <w:szCs w:val="24"/>
          <w:highlight w:val="none"/>
          <w:lang w:val="en-US" w:eastAsia="zh-CN"/>
        </w:rPr>
        <w:t>申请人应提供近3年(以签订合同时间为准)来承担的类似材料供应业绩的合同协议书。合同协议书应含有：甲、乙方单位名称，材料供应品类及合同额，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default" w:ascii="Times New Roman" w:hAnsi="Times New Roman" w:eastAsia="黑体" w:cs="Times New Roman"/>
          <w:color w:val="auto"/>
          <w:sz w:val="21"/>
          <w:szCs w:val="24"/>
          <w:highlight w:val="none"/>
          <w:lang w:val="en-US" w:eastAsia="zh-CN"/>
        </w:rPr>
        <w:t>人在对申请人进行业绩审查时将不考虑该业绩。</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3</w:t>
      </w:r>
      <w:r>
        <w:rPr>
          <w:rFonts w:hint="default" w:ascii="Times New Roman" w:hAnsi="Times New Roman" w:cs="Times New Roman"/>
          <w:b/>
          <w:bCs/>
          <w:color w:val="auto"/>
          <w:sz w:val="32"/>
          <w:szCs w:val="32"/>
        </w:rPr>
        <w:t xml:space="preserve">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lang w:val="en-US" w:eastAsia="zh-CN"/>
              </w:rPr>
              <w:t>第</w:t>
            </w:r>
            <w:r>
              <w:rPr>
                <w:rFonts w:ascii="Times New Roman" w:hAnsi="Times New Roman" w:cs="Times New Roman"/>
              </w:rPr>
              <w:t>1</w:t>
            </w:r>
            <w:r>
              <w:rPr>
                <w:rFonts w:hint="default" w:ascii="Times New Roman" w:hAnsi="Times New Roman" w:cs="Times New Roman"/>
                <w:lang w:val="en-US" w:eastAsia="zh-CN"/>
              </w:rPr>
              <w:t>合同</w:t>
            </w:r>
            <w:r>
              <w:rPr>
                <w:rFonts w:ascii="Times New Roman" w:hAnsi="Times New Roman" w:cs="Times New Roman"/>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ascii="Times New Roman" w:hAnsi="Times New Roman" w:eastAsia="宋体" w:cs="Times New Roman"/>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w:t>
            </w:r>
            <w:r>
              <w:rPr>
                <w:rFonts w:hint="eastAsia" w:cs="Times New Roman"/>
                <w:i w:val="0"/>
                <w:caps w:val="0"/>
                <w:color w:val="auto"/>
                <w:spacing w:val="0"/>
                <w:sz w:val="24"/>
                <w:szCs w:val="22"/>
                <w:highlight w:val="none"/>
                <w:lang w:val="en-US" w:eastAsia="zh-CN" w:bidi="ar"/>
              </w:rPr>
              <w:t>询价</w:t>
            </w:r>
            <w:r>
              <w:rPr>
                <w:rFonts w:hint="default" w:ascii="Times New Roman" w:hAnsi="Times New Roman" w:cs="Times New Roman"/>
                <w:i w:val="0"/>
                <w:caps w:val="0"/>
                <w:color w:val="auto"/>
                <w:spacing w:val="0"/>
                <w:sz w:val="24"/>
                <w:szCs w:val="22"/>
                <w:highlight w:val="none"/>
                <w:lang w:val="en-US" w:eastAsia="zh-CN" w:bidi="ar"/>
              </w:rPr>
              <w:t>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w:t>
            </w:r>
            <w:r>
              <w:rPr>
                <w:rFonts w:hint="eastAsia" w:cs="Times New Roman"/>
                <w:i w:val="0"/>
                <w:caps w:val="0"/>
                <w:color w:val="auto"/>
                <w:spacing w:val="0"/>
                <w:sz w:val="24"/>
                <w:szCs w:val="22"/>
                <w:highlight w:val="none"/>
                <w:lang w:val="en-US" w:eastAsia="zh-CN" w:bidi="ar"/>
              </w:rPr>
              <w:t>询价</w:t>
            </w:r>
            <w:r>
              <w:rPr>
                <w:rFonts w:hint="default" w:ascii="Times New Roman" w:hAnsi="Times New Roman" w:cs="Times New Roman"/>
                <w:i w:val="0"/>
                <w:caps w:val="0"/>
                <w:color w:val="auto"/>
                <w:spacing w:val="0"/>
                <w:sz w:val="24"/>
                <w:szCs w:val="22"/>
                <w:highlight w:val="none"/>
                <w:lang w:val="en-US" w:eastAsia="zh-CN" w:bidi="ar"/>
              </w:rPr>
              <w:t>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default" w:ascii="Times New Roman" w:hAnsi="Times New Roman"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pStyle w:val="4"/>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spacing w:line="360" w:lineRule="auto"/>
        <w:jc w:val="center"/>
        <w:rPr>
          <w:rFonts w:hint="eastAsia"/>
          <w:b/>
          <w:bCs/>
          <w:sz w:val="32"/>
          <w:szCs w:val="32"/>
          <w:highlight w:val="none"/>
        </w:rPr>
      </w:pPr>
      <w:r>
        <w:rPr>
          <w:rFonts w:hint="eastAsia" w:cs="Times New Roman"/>
          <w:b/>
          <w:bCs/>
          <w:sz w:val="32"/>
          <w:szCs w:val="32"/>
          <w:highlight w:val="none"/>
          <w:lang w:val="en-US" w:eastAsia="zh-CN"/>
        </w:rPr>
        <w:t>古</w:t>
      </w:r>
      <w:r>
        <w:rPr>
          <w:rFonts w:hint="eastAsia" w:cs="Times New Roman"/>
          <w:b/>
          <w:bCs/>
          <w:sz w:val="32"/>
          <w:szCs w:val="32"/>
          <w:highlight w:val="none"/>
          <w:lang w:eastAsia="zh-CN"/>
        </w:rPr>
        <w:t>田一路北段（长云路〜金银湖南街）工程施工预制井</w:t>
      </w:r>
      <w:r>
        <w:rPr>
          <w:rFonts w:hint="eastAsia"/>
          <w:b/>
          <w:bCs/>
          <w:sz w:val="32"/>
          <w:szCs w:val="32"/>
          <w:highlight w:val="none"/>
        </w:rPr>
        <w:t>采购</w:t>
      </w:r>
    </w:p>
    <w:p>
      <w:pPr>
        <w:spacing w:line="360" w:lineRule="auto"/>
        <w:jc w:val="center"/>
        <w:rPr>
          <w:rFonts w:hint="eastAsia"/>
          <w:b/>
          <w:bCs/>
          <w:sz w:val="32"/>
          <w:szCs w:val="32"/>
          <w:highlight w:val="none"/>
        </w:rPr>
      </w:pPr>
      <w:r>
        <w:rPr>
          <w:rFonts w:hint="eastAsia"/>
          <w:b/>
          <w:bCs/>
          <w:sz w:val="32"/>
          <w:szCs w:val="32"/>
          <w:highlight w:val="none"/>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ascii="Times New Roman" w:hAnsi="Times New Roman" w:cs="Times New Roman"/>
          <w:bCs/>
          <w:sz w:val="28"/>
          <w:szCs w:val="28"/>
        </w:rPr>
        <w:t>：</w:t>
      </w:r>
      <w:r>
        <w:rPr>
          <w:rFonts w:hint="default" w:ascii="Times New Roman" w:hAnsi="Times New Roman" w:cs="Times New Roman"/>
          <w:b w:val="0"/>
          <w:bCs/>
          <w:color w:val="auto"/>
          <w:sz w:val="28"/>
          <w:szCs w:val="28"/>
          <w:highlight w:val="none"/>
          <w:u w:val="single"/>
          <w:lang w:val="en-US" w:eastAsia="zh-CN"/>
        </w:rPr>
        <w:t xml:space="preserve">             (签字)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1MDQ3NGU5Nzc5Y2QzM2I5NjJhNGNjMmU0MzM1ZDcifQ=="/>
  </w:docVars>
  <w:rsids>
    <w:rsidRoot w:val="515015D3"/>
    <w:rsid w:val="00013D77"/>
    <w:rsid w:val="02795647"/>
    <w:rsid w:val="062D2613"/>
    <w:rsid w:val="0AB3173A"/>
    <w:rsid w:val="10F35FB7"/>
    <w:rsid w:val="1A272AF8"/>
    <w:rsid w:val="1EE740B7"/>
    <w:rsid w:val="308F329C"/>
    <w:rsid w:val="315C0E10"/>
    <w:rsid w:val="372074A8"/>
    <w:rsid w:val="3A1B01FA"/>
    <w:rsid w:val="3B957C6C"/>
    <w:rsid w:val="43A876A1"/>
    <w:rsid w:val="44553FEC"/>
    <w:rsid w:val="470C3AD9"/>
    <w:rsid w:val="478A71C4"/>
    <w:rsid w:val="498B6F55"/>
    <w:rsid w:val="4F5E2454"/>
    <w:rsid w:val="50035CE0"/>
    <w:rsid w:val="515015D3"/>
    <w:rsid w:val="5157472E"/>
    <w:rsid w:val="55811388"/>
    <w:rsid w:val="56285968"/>
    <w:rsid w:val="5B2665B0"/>
    <w:rsid w:val="5CA5561A"/>
    <w:rsid w:val="5CF35917"/>
    <w:rsid w:val="5EF53599"/>
    <w:rsid w:val="61447C77"/>
    <w:rsid w:val="62DE753F"/>
    <w:rsid w:val="66555E4E"/>
    <w:rsid w:val="6DEC20F9"/>
    <w:rsid w:val="711D4055"/>
    <w:rsid w:val="721E0C17"/>
    <w:rsid w:val="7958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2023-05-25T00:27:00Z</dcterms:created>
  <dc:creator>石岩</dc:creator>
  <cp:lastModifiedBy>石岩</cp:lastModifiedBy>
  <dcterms:modified xsi:type="dcterms:W3CDTF">2023-05-25T00:27:27Z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DE4A3F5DE6A24F8A8A0197BBD2FCC5AC_11</vt:lpwstr>
  </property>
</Properties>
</file>