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280"/>
        <w:rPr>
          <w:rFonts w:ascii="仿宋" w:hAnsi="仿宋" w:eastAsia="仿宋" w:cs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附件1：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合同包划分</w:t>
      </w:r>
    </w:p>
    <w:tbl>
      <w:tblPr>
        <w:tblStyle w:val="7"/>
        <w:tblW w:w="865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055"/>
        <w:gridCol w:w="50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合同包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起讫桩号</w:t>
            </w:r>
          </w:p>
        </w:tc>
        <w:tc>
          <w:tcPr>
            <w:tcW w:w="5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主要工程内容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CL2-1-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HNT2标段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K19+265~K26+829</w:t>
            </w:r>
          </w:p>
        </w:tc>
        <w:tc>
          <w:tcPr>
            <w:tcW w:w="50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混凝土拌和运输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、计日工等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CL2-2-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HNT2标段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K26+829~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K39+520</w:t>
            </w:r>
          </w:p>
        </w:tc>
        <w:tc>
          <w:tcPr>
            <w:tcW w:w="50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混凝土拌和运输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、计日工等</w:t>
            </w:r>
            <w:r>
              <w:rPr>
                <w:rFonts w:hint="eastAsia" w:ascii="仿宋" w:hAnsi="仿宋" w:eastAsia="仿宋" w:cs="仿宋"/>
              </w:rPr>
              <w:t>。</w:t>
            </w:r>
          </w:p>
        </w:tc>
      </w:tr>
    </w:tbl>
    <w:p>
      <w:pPr>
        <w:pStyle w:val="3"/>
      </w:pPr>
    </w:p>
    <w:p>
      <w:pPr>
        <w:pStyle w:val="6"/>
        <w:ind w:firstLine="0" w:firstLineChars="0"/>
        <w:rPr>
          <w:rFonts w:ascii="仿宋" w:hAnsi="仿宋" w:eastAsia="仿宋"/>
          <w:sz w:val="44"/>
          <w:szCs w:val="44"/>
          <w:lang w:eastAsia="zh-CN"/>
        </w:rPr>
      </w:pPr>
    </w:p>
    <w:p>
      <w:pPr>
        <w:pStyle w:val="6"/>
        <w:ind w:firstLine="280"/>
        <w:rPr>
          <w:rFonts w:ascii="仿宋" w:hAnsi="仿宋" w:eastAsia="仿宋" w:cs="仿宋"/>
          <w:b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sz w:val="28"/>
          <w:szCs w:val="28"/>
          <w:lang w:eastAsia="zh-CN"/>
        </w:rPr>
        <w:t>附件2：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>附录1  资格审查条件（资质最低要求）</w:t>
      </w:r>
    </w:p>
    <w:p>
      <w:pPr>
        <w:snapToGrid w:val="0"/>
        <w:spacing w:line="360" w:lineRule="auto"/>
        <w:rPr>
          <w:rFonts w:ascii="仿宋" w:hAnsi="仿宋" w:eastAsia="仿宋" w:cs="仿宋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37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  <w:jc w:val="center"/>
        </w:trPr>
        <w:tc>
          <w:tcPr>
            <w:tcW w:w="8377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申请人须同时具备：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①独立的法人资格，具备有效的营业执照；</w:t>
            </w:r>
          </w:p>
          <w:p>
            <w:pPr>
              <w:rPr>
                <w:rFonts w:ascii="仿宋" w:hAnsi="仿宋" w:eastAsia="仿宋" w:cs="仿宋"/>
                <w:highlight w:val="yellow"/>
              </w:rPr>
            </w:pPr>
            <w:r>
              <w:rPr>
                <w:rFonts w:hint="eastAsia" w:ascii="仿宋" w:hAnsi="仿宋" w:eastAsia="仿宋" w:cs="仿宋"/>
              </w:rPr>
              <w:t>②劳务资质；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③持有有效的安全生产许可证；</w:t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④注册资金不少于500万元。</w:t>
            </w:r>
          </w:p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snapToGrid w:val="0"/>
        <w:spacing w:line="360" w:lineRule="auto"/>
      </w:pPr>
    </w:p>
    <w:p>
      <w:pPr>
        <w:pStyle w:val="9"/>
        <w:spacing w:line="360" w:lineRule="auto"/>
        <w:rPr>
          <w:rFonts w:eastAsia="黑体"/>
          <w:kern w:val="0"/>
        </w:rPr>
      </w:pPr>
    </w:p>
    <w:p>
      <w:pPr>
        <w:pStyle w:val="9"/>
        <w:spacing w:line="360" w:lineRule="auto"/>
        <w:rPr>
          <w:rFonts w:eastAsia="黑体"/>
          <w:kern w:val="0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szCs w:val="21"/>
        </w:rPr>
        <w:br w:type="page"/>
      </w:r>
      <w:r>
        <w:rPr>
          <w:rFonts w:hint="eastAsia" w:ascii="仿宋" w:hAnsi="仿宋" w:eastAsia="仿宋" w:cs="仿宋"/>
          <w:sz w:val="28"/>
          <w:szCs w:val="28"/>
        </w:rPr>
        <w:t>附录2主要技术人员最低要求</w:t>
      </w:r>
    </w:p>
    <w:tbl>
      <w:tblPr>
        <w:tblStyle w:val="7"/>
        <w:tblW w:w="9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650"/>
        <w:gridCol w:w="1080"/>
        <w:gridCol w:w="3000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资格要求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技术负责人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以上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安全负责人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持安全员证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电工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持电工证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拌合机操作手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有5年以上相关经验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装载机手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有6年以上相关经验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砼运输车司机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有5年以上相关经验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0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拌合场杂工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有3年以上相关经验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</w:pPr>
    </w:p>
    <w:p>
      <w:pPr>
        <w:widowControl/>
        <w:ind w:left="840" w:hanging="840" w:hangingChars="30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说明：</w:t>
      </w:r>
      <w:r>
        <w:rPr>
          <w:rFonts w:hint="eastAsia" w:ascii="仿宋" w:hAnsi="仿宋" w:eastAsia="仿宋" w:cs="Times New Roman"/>
          <w:bCs/>
          <w:sz w:val="28"/>
          <w:szCs w:val="28"/>
        </w:rPr>
        <w:t xml:space="preserve">1、备注填是否是本公司人员或外聘人员；   </w:t>
      </w:r>
    </w:p>
    <w:p>
      <w:pPr>
        <w:widowControl/>
        <w:ind w:left="840" w:hanging="840" w:hangingChars="30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</w:rPr>
        <w:t xml:space="preserve">      2、安全员、爆破员、电焊工等特殊工种人员需持证上岗，投标文件无须附相关证件，若中标，发包人将在履约时进行检查。</w:t>
      </w:r>
    </w:p>
    <w:p>
      <w:pPr>
        <w:widowControl/>
        <w:ind w:left="835" w:leftChars="348" w:firstLine="0" w:firstLineChars="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Times New Roman"/>
          <w:bCs/>
          <w:sz w:val="28"/>
          <w:szCs w:val="28"/>
          <w:lang w:eastAsia="zh-CN"/>
        </w:rPr>
        <w:t>本工程必须至少配备电工</w:t>
      </w:r>
      <w:r>
        <w:rPr>
          <w:rFonts w:hint="eastAsia" w:ascii="仿宋" w:hAnsi="仿宋" w:eastAsia="仿宋" w:cs="Times New Roman"/>
          <w:bCs/>
          <w:sz w:val="28"/>
          <w:szCs w:val="28"/>
          <w:u w:val="single"/>
          <w:lang w:val="en-US" w:eastAsia="zh-CN"/>
        </w:rPr>
        <w:t xml:space="preserve"> 1 </w:t>
      </w:r>
      <w:r>
        <w:rPr>
          <w:rFonts w:hint="eastAsia" w:ascii="仿宋" w:hAnsi="仿宋" w:eastAsia="仿宋" w:cs="Times New Roman"/>
          <w:bCs/>
          <w:sz w:val="28"/>
          <w:szCs w:val="28"/>
          <w:lang w:val="en-US" w:eastAsia="zh-CN"/>
        </w:rPr>
        <w:t>人。</w:t>
      </w:r>
    </w:p>
    <w:p>
      <w:pPr>
        <w:widowControl/>
        <w:numPr>
          <w:ilvl w:val="255"/>
          <w:numId w:val="0"/>
        </w:numPr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widowControl/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附录3 主要设备最低要求</w:t>
      </w:r>
    </w:p>
    <w:p>
      <w:pPr>
        <w:pStyle w:val="4"/>
        <w:ind w:firstLine="0"/>
        <w:rPr>
          <w:rFonts w:ascii="仿宋" w:hAnsi="仿宋" w:eastAsia="仿宋"/>
          <w:sz w:val="28"/>
          <w:szCs w:val="28"/>
        </w:rPr>
      </w:pP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136"/>
        <w:gridCol w:w="1575"/>
        <w:gridCol w:w="1386"/>
        <w:gridCol w:w="1989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规格、功率及容量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最低数量要求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拌和机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120型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台套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水泥罐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100t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装载机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50型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砼运输车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10m3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地磅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发电机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ind w:firstLine="0"/>
        <w:rPr>
          <w:rFonts w:ascii="仿宋" w:hAnsi="仿宋" w:eastAsia="仿宋"/>
          <w:sz w:val="28"/>
          <w:szCs w:val="28"/>
        </w:rPr>
      </w:pPr>
    </w:p>
    <w:p>
      <w:pPr>
        <w:widowControl/>
        <w:spacing w:line="360" w:lineRule="auto"/>
        <w:ind w:left="840" w:hanging="840" w:hanging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说明：1、备注填“自有”或“租赁”。  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pStyle w:val="6"/>
        <w:ind w:firstLine="201"/>
        <w:rPr>
          <w:lang w:eastAsia="zh-CN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湖南省城龙高速公路第2合同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包</w:t>
      </w: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</w:rPr>
        <w:t>混凝土制作、运输劳务合作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申请单位报名登记表</w:t>
      </w:r>
    </w:p>
    <w:p>
      <w:pPr>
        <w:pStyle w:val="10"/>
        <w:spacing w:line="360" w:lineRule="auto"/>
        <w:rPr>
          <w:color w:val="auto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57"/>
        <w:gridCol w:w="1309"/>
        <w:gridCol w:w="226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申请单位名称</w:t>
            </w:r>
          </w:p>
        </w:tc>
        <w:tc>
          <w:tcPr>
            <w:tcW w:w="1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  方式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接收邮箱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612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10"/>
              <w:spacing w:line="360" w:lineRule="auto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10"/>
              <w:spacing w:line="360" w:lineRule="auto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4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注：本表由联合体牵头人填写。</w:t>
      </w:r>
    </w:p>
    <w:p>
      <w:pPr>
        <w:widowControl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pStyle w:val="10"/>
        <w:spacing w:line="360" w:lineRule="auto"/>
        <w:jc w:val="right"/>
        <w:rPr>
          <w:rFonts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申请单位名称：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ascii="宋体" w:hAnsi="宋体" w:eastAsia="宋体" w:cs="宋体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   系   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签字</w:t>
      </w:r>
      <w:r>
        <w:rPr>
          <w:rFonts w:hint="eastAsia" w:ascii="宋体" w:hAnsi="宋体" w:eastAsia="宋体" w:cs="宋体"/>
          <w:u w:val="single"/>
        </w:rPr>
        <w:t xml:space="preserve">  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6"/>
        <w:ind w:firstLine="280"/>
        <w:rPr>
          <w:rFonts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情况说明表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湖北交建总承包公路工程有限公司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鉴于国内当前疫情形式，我公司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（公司名称）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选择采用邮寄方式递交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（采购项目名称）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申请文件，并默认开标现场的启封结果。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若快递于申请文件递交截止日前未能送达，我公司自愿放弃申请资格及中选资格，邮寄文件到达时间以遴选人接收时间为准。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（公司名称加盖公章） 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NmU0ZDZjZmExY2RlZDQ4MmZiYWZhYjkxMGJjY2QifQ=="/>
  </w:docVars>
  <w:rsids>
    <w:rsidRoot w:val="7EA2083E"/>
    <w:rsid w:val="7EA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jc w:val="center"/>
      <w:outlineLvl w:val="0"/>
    </w:pPr>
    <w:rPr>
      <w:bCs/>
      <w:kern w:val="44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Body Text First Indent"/>
    <w:basedOn w:val="5"/>
    <w:unhideWhenUsed/>
    <w:qFormat/>
    <w:uiPriority w:val="0"/>
    <w:pPr>
      <w:adjustRightInd w:val="0"/>
      <w:spacing w:line="360" w:lineRule="atLeast"/>
      <w:ind w:firstLine="420" w:firstLineChars="100"/>
      <w:jc w:val="left"/>
      <w:textAlignment w:val="baseline"/>
    </w:pPr>
    <w:rPr>
      <w:b/>
      <w:sz w:val="20"/>
      <w:lang w:eastAsia="en-US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2023-02-08T02:46:00Z</dcterms:created>
  <dc:creator>@Ｚ．</dc:creator>
  <cp:lastModifiedBy>@Ｚ．</cp:lastModifiedBy>
  <dcterms:modified xsi:type="dcterms:W3CDTF">2023-02-08T02:47:42Z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052F9B93FC33406483DE15F24132E419</vt:lpwstr>
  </property>
</Properties>
</file>